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93" w:rsidRPr="00630FDF" w:rsidRDefault="00FD5A93" w:rsidP="00FD5A93">
      <w:pPr>
        <w:spacing w:line="276" w:lineRule="auto"/>
        <w:rPr>
          <w:rFonts w:ascii="Bryant Bold" w:hAnsi="Bryant Bold"/>
          <w:b/>
          <w:sz w:val="44"/>
          <w:szCs w:val="44"/>
        </w:rPr>
      </w:pPr>
      <w:r w:rsidRPr="00630FDF">
        <w:rPr>
          <w:rFonts w:ascii="Bryant Bold" w:hAnsi="Bryant Bold"/>
          <w:b/>
          <w:sz w:val="44"/>
          <w:szCs w:val="44"/>
        </w:rPr>
        <w:t xml:space="preserve">INTEGRATED CHINESE </w:t>
      </w:r>
      <w:r w:rsidR="00995F7E">
        <w:rPr>
          <w:rFonts w:ascii="Bryant Bold" w:hAnsi="Bryant Bold"/>
          <w:b/>
          <w:sz w:val="32"/>
          <w:szCs w:val="32"/>
        </w:rPr>
        <w:t>Level</w:t>
      </w:r>
      <w:r w:rsidRPr="00630FDF">
        <w:rPr>
          <w:rFonts w:ascii="Bryant Bold" w:hAnsi="Bryant Bold"/>
          <w:b/>
          <w:sz w:val="32"/>
          <w:szCs w:val="32"/>
        </w:rPr>
        <w:t xml:space="preserve"> </w:t>
      </w:r>
      <w:r>
        <w:rPr>
          <w:rFonts w:ascii="Bryant Bold" w:hAnsi="Bryant Bold" w:hint="eastAsia"/>
          <w:b/>
          <w:sz w:val="32"/>
          <w:szCs w:val="32"/>
          <w:lang w:eastAsia="zh-CN"/>
        </w:rPr>
        <w:t>2</w:t>
      </w:r>
      <w:r w:rsidRPr="00630FDF">
        <w:rPr>
          <w:rFonts w:ascii="Bryant Bold" w:hAnsi="Bryant Bold"/>
          <w:b/>
          <w:sz w:val="32"/>
          <w:szCs w:val="32"/>
        </w:rPr>
        <w:t xml:space="preserve"> Part </w:t>
      </w:r>
      <w:r w:rsidR="00877072">
        <w:rPr>
          <w:rFonts w:ascii="Bryant Bold" w:hAnsi="Bryant Bold"/>
          <w:b/>
          <w:sz w:val="32"/>
          <w:szCs w:val="32"/>
          <w:lang w:eastAsia="zh-CN"/>
        </w:rPr>
        <w:t>2</w:t>
      </w:r>
    </w:p>
    <w:p w:rsidR="00FD5A93" w:rsidRPr="002C55D0" w:rsidRDefault="00FD5A93" w:rsidP="00FD5A93">
      <w:pPr>
        <w:spacing w:line="276" w:lineRule="auto"/>
        <w:rPr>
          <w:rFonts w:ascii="Myriad Pro Bold SemiExt" w:hAnsi="Myriad Pro Bold SemiExt"/>
          <w:sz w:val="40"/>
          <w:szCs w:val="40"/>
        </w:rPr>
      </w:pPr>
      <w:r w:rsidRPr="00630FDF">
        <w:rPr>
          <w:rFonts w:ascii="Myriad Pro Bold SemiExt" w:hAnsi="Myriad Pro Bold SemiExt"/>
          <w:sz w:val="40"/>
          <w:szCs w:val="40"/>
        </w:rPr>
        <w:t xml:space="preserve">LESSON </w:t>
      </w:r>
      <w:r w:rsidR="00E61A20">
        <w:rPr>
          <w:rFonts w:ascii="Myriad Pro Bold SemiExt" w:hAnsi="Myriad Pro Bold SemiExt" w:hint="eastAsia"/>
          <w:sz w:val="40"/>
          <w:szCs w:val="40"/>
          <w:lang w:eastAsia="zh-CN"/>
        </w:rPr>
        <w:t>1</w:t>
      </w:r>
      <w:r w:rsidR="005202D8">
        <w:rPr>
          <w:rFonts w:ascii="Myriad Pro Bold SemiExt" w:hAnsi="Myriad Pro Bold SemiExt"/>
          <w:sz w:val="40"/>
          <w:szCs w:val="40"/>
          <w:lang w:eastAsia="zh-CN"/>
        </w:rPr>
        <w:t>1</w:t>
      </w:r>
      <w:r w:rsidRPr="00630FDF">
        <w:rPr>
          <w:rFonts w:ascii="Myriad Pro Bold SemiExt" w:hAnsi="Myriad Pro Bold SemiExt"/>
          <w:sz w:val="40"/>
          <w:szCs w:val="40"/>
        </w:rPr>
        <w:t xml:space="preserve">: </w:t>
      </w:r>
      <w:r w:rsidR="005202D8" w:rsidRPr="00F1512A">
        <w:rPr>
          <w:rFonts w:eastAsia="SimSun" w:hint="eastAsia"/>
          <w:sz w:val="40"/>
          <w:szCs w:val="40"/>
          <w:lang w:eastAsia="zh-CN"/>
        </w:rPr>
        <w:t>元宵节</w:t>
      </w:r>
    </w:p>
    <w:p w:rsidR="00FD5A93" w:rsidRPr="00630FDF" w:rsidRDefault="00FD5A93" w:rsidP="00FD5A93"/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Previewing Activity</w:t>
      </w:r>
    </w:p>
    <w:p w:rsidR="0008577B" w:rsidRDefault="0008577B" w:rsidP="00FD5A93">
      <w:pPr>
        <w:rPr>
          <w:rFonts w:ascii="Myriad Pro" w:hAnsi="Myriad Pro"/>
          <w:b/>
          <w:lang w:eastAsia="zh-CN"/>
        </w:rPr>
      </w:pPr>
      <w:r>
        <w:rPr>
          <w:rFonts w:ascii="Myriad Pro" w:hAnsi="Myriad Pro" w:hint="eastAsia"/>
          <w:b/>
          <w:lang w:eastAsia="zh-CN"/>
        </w:rPr>
        <w:t xml:space="preserve">Discuss about </w:t>
      </w:r>
      <w:r w:rsidR="005202D8">
        <w:rPr>
          <w:rFonts w:ascii="Myriad Pro" w:hAnsi="Myriad Pro" w:hint="eastAsia"/>
          <w:b/>
          <w:lang w:eastAsia="zh-CN"/>
        </w:rPr>
        <w:t>the festivals of your country</w:t>
      </w:r>
      <w:r w:rsidR="00F1512A">
        <w:rPr>
          <w:rFonts w:ascii="Myriad Pro" w:hAnsi="Myriad Pro"/>
          <w:b/>
          <w:lang w:eastAsia="zh-CN"/>
        </w:rPr>
        <w:t>:</w:t>
      </w:r>
    </w:p>
    <w:p w:rsidR="00790A44" w:rsidRPr="00F1512A" w:rsidRDefault="005202D8" w:rsidP="00FD5A93">
      <w:pPr>
        <w:rPr>
          <w:rFonts w:eastAsia="SimSun"/>
          <w:lang w:eastAsia="zh-CN"/>
        </w:rPr>
      </w:pPr>
      <w:r w:rsidRPr="00F1512A">
        <w:rPr>
          <w:rFonts w:eastAsia="SimSun" w:hint="eastAsia"/>
          <w:lang w:eastAsia="zh-CN"/>
        </w:rPr>
        <w:t>你们国家有哪些主要节日</w:t>
      </w:r>
      <w:r w:rsidR="006276EF" w:rsidRPr="00F1512A">
        <w:rPr>
          <w:rFonts w:eastAsia="SimSun" w:hint="eastAsia"/>
          <w:lang w:eastAsia="zh-CN"/>
        </w:rPr>
        <w:t>？</w:t>
      </w:r>
    </w:p>
    <w:p w:rsidR="00F1512A" w:rsidRDefault="00F1512A" w:rsidP="00F1512A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F1512A" w:rsidRDefault="00F1512A" w:rsidP="00F1512A">
      <w:pPr>
        <w:rPr>
          <w:rFonts w:eastAsia="SimSun"/>
          <w:lang w:eastAsia="zh-CN"/>
        </w:rPr>
      </w:pPr>
    </w:p>
    <w:p w:rsidR="00FD5A93" w:rsidRPr="00F1512A" w:rsidRDefault="005202D8" w:rsidP="00FD5A93">
      <w:pPr>
        <w:rPr>
          <w:rFonts w:eastAsia="SimSun"/>
          <w:lang w:eastAsia="zh-CN"/>
        </w:rPr>
      </w:pPr>
      <w:r w:rsidRPr="00F1512A">
        <w:rPr>
          <w:rFonts w:eastAsia="SimSun" w:hint="eastAsia"/>
          <w:lang w:eastAsia="zh-CN"/>
        </w:rPr>
        <w:t>哪些是与家人团圆的节日？人们会吃什么、做什么？</w:t>
      </w:r>
    </w:p>
    <w:p w:rsidR="00F1512A" w:rsidRDefault="00F1512A" w:rsidP="00F1512A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F1512A" w:rsidRDefault="00F1512A" w:rsidP="00F1512A">
      <w:pPr>
        <w:rPr>
          <w:rFonts w:eastAsia="SimSun"/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Viewing Activities</w:t>
      </w:r>
    </w:p>
    <w:p w:rsidR="00FD5A93" w:rsidRPr="00630FDF" w:rsidRDefault="00F1512A" w:rsidP="00FD5A93">
      <w:r w:rsidRPr="004C6CBE">
        <w:rPr>
          <w:rFonts w:ascii="Myriad Pro" w:hAnsi="Myriad Pro"/>
          <w:noProof/>
          <w:lang w:eastAsia="zh-CN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position:absolute;margin-left:437.2pt;margin-top:240.75pt;width:122.75pt;height:189pt;z-index:251663360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1" inset="10.8pt,7.2pt,10.8pt">
              <w:txbxContent>
                <w:p w:rsidR="000E006D" w:rsidRPr="00F1512A" w:rsidRDefault="002248E9" w:rsidP="000E006D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F1512A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庆祝</w:t>
                  </w:r>
                </w:p>
                <w:p w:rsidR="002248E9" w:rsidRDefault="002248E9" w:rsidP="000E006D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q</w:t>
                  </w:r>
                  <w:r>
                    <w:rPr>
                      <w:sz w:val="20"/>
                      <w:szCs w:val="20"/>
                      <w:lang w:eastAsia="zh-CN"/>
                    </w:rPr>
                    <w:t>ìng</w:t>
                  </w:r>
                  <w:r w:rsidRPr="002248E9">
                    <w:rPr>
                      <w:sz w:val="20"/>
                      <w:szCs w:val="20"/>
                      <w:lang w:eastAsia="zh-CN"/>
                    </w:rPr>
                    <w:t>zhù</w:t>
                  </w:r>
                  <w:proofErr w:type="spellEnd"/>
                  <w:proofErr w:type="gramEnd"/>
                </w:p>
                <w:p w:rsidR="000E006D" w:rsidRDefault="002248E9" w:rsidP="000E006D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to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 celebrate</w:t>
                  </w:r>
                </w:p>
                <w:p w:rsidR="000E006D" w:rsidRPr="00F1512A" w:rsidRDefault="002248E9" w:rsidP="000E006D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F1512A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汤圆</w:t>
                  </w:r>
                </w:p>
                <w:p w:rsidR="002248E9" w:rsidRDefault="002248E9" w:rsidP="000E006D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t</w:t>
                  </w:r>
                  <w:r>
                    <w:rPr>
                      <w:sz w:val="20"/>
                      <w:szCs w:val="20"/>
                      <w:lang w:eastAsia="zh-CN"/>
                    </w:rPr>
                    <w:t>āngyuán</w:t>
                  </w:r>
                  <w:proofErr w:type="spellEnd"/>
                  <w:proofErr w:type="gramEnd"/>
                </w:p>
                <w:p w:rsidR="000E006D" w:rsidRPr="00F1512A" w:rsidRDefault="002248E9" w:rsidP="000E006D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same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 as </w:t>
                  </w:r>
                  <w:r w:rsidR="003C55A7" w:rsidRPr="00F1512A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元宵</w:t>
                  </w:r>
                </w:p>
                <w:p w:rsidR="003C55A7" w:rsidRPr="00F1512A" w:rsidRDefault="003C55A7" w:rsidP="000E006D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F1512A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猜</w:t>
                  </w:r>
                </w:p>
                <w:p w:rsidR="003C55A7" w:rsidRPr="00F1512A" w:rsidRDefault="003C55A7" w:rsidP="000E006D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F1512A">
                    <w:rPr>
                      <w:sz w:val="20"/>
                      <w:szCs w:val="20"/>
                      <w:lang w:eastAsia="zh-CN"/>
                    </w:rPr>
                    <w:t>cā</w:t>
                  </w:r>
                  <w:proofErr w:type="spellStart"/>
                  <w:r w:rsidRPr="00F1512A">
                    <w:rPr>
                      <w:sz w:val="20"/>
                      <w:szCs w:val="20"/>
                      <w:lang w:eastAsia="zh-CN"/>
                    </w:rPr>
                    <w:t>i</w:t>
                  </w:r>
                  <w:proofErr w:type="spellEnd"/>
                  <w:proofErr w:type="gramEnd"/>
                </w:p>
                <w:p w:rsidR="003C55A7" w:rsidRPr="00F1512A" w:rsidRDefault="003C55A7" w:rsidP="000E006D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F1512A">
                    <w:rPr>
                      <w:sz w:val="20"/>
                      <w:szCs w:val="20"/>
                      <w:lang w:eastAsia="zh-CN"/>
                    </w:rPr>
                    <w:t>to</w:t>
                  </w:r>
                  <w:proofErr w:type="gramEnd"/>
                  <w:r w:rsidRPr="00F1512A">
                    <w:rPr>
                      <w:sz w:val="20"/>
                      <w:szCs w:val="20"/>
                      <w:lang w:eastAsia="zh-CN"/>
                    </w:rPr>
                    <w:t xml:space="preserve"> guess</w:t>
                  </w:r>
                </w:p>
                <w:p w:rsidR="003C55A7" w:rsidRPr="00F1512A" w:rsidRDefault="003C55A7" w:rsidP="000E006D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F1512A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谜语</w:t>
                  </w:r>
                </w:p>
                <w:p w:rsidR="003C55A7" w:rsidRPr="00F1512A" w:rsidRDefault="003C55A7" w:rsidP="000E006D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F1512A">
                    <w:rPr>
                      <w:sz w:val="20"/>
                      <w:szCs w:val="20"/>
                      <w:lang w:eastAsia="zh-CN"/>
                    </w:rPr>
                    <w:t>míyǔ</w:t>
                  </w:r>
                  <w:proofErr w:type="gramEnd"/>
                </w:p>
                <w:p w:rsidR="003C55A7" w:rsidRPr="00ED42E0" w:rsidRDefault="003C55A7" w:rsidP="000E006D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riddle</w:t>
                  </w:r>
                  <w:proofErr w:type="gramEnd"/>
                </w:p>
              </w:txbxContent>
            </v:textbox>
            <w10:wrap type="square" anchorx="margin" anchory="margin"/>
          </v:shape>
        </w:pict>
      </w:r>
      <w:r w:rsidR="00FD5A93" w:rsidRPr="00630FDF">
        <w:rPr>
          <w:rFonts w:ascii="Myriad Pro Black" w:hAnsi="Myriad Pro Black"/>
        </w:rPr>
        <w:t>A.</w:t>
      </w:r>
      <w:r w:rsidR="00FD5A93" w:rsidRPr="00630FDF">
        <w:rPr>
          <w:b/>
        </w:rPr>
        <w:t xml:space="preserve"> </w:t>
      </w:r>
      <w:r w:rsidR="00FD5A93" w:rsidRPr="00630FDF">
        <w:rPr>
          <w:rFonts w:ascii="Myriad Pro" w:hAnsi="Myriad Pro"/>
          <w:b/>
        </w:rPr>
        <w:t xml:space="preserve">Watch the video. </w:t>
      </w:r>
      <w:r w:rsidRPr="000E0014">
        <w:rPr>
          <w:rFonts w:ascii="Myriad Pro" w:hAnsi="Myriad Pro"/>
          <w:b/>
        </w:rPr>
        <w:t>Check True</w:t>
      </w:r>
      <w:r w:rsidRPr="000E0014">
        <w:rPr>
          <w:rFonts w:ascii="Myriad Pro" w:eastAsia="SimSun" w:hAnsi="Myriad Pro"/>
          <w:b/>
          <w:lang w:eastAsia="zh-CN"/>
        </w:rPr>
        <w:t xml:space="preserve"> (</w:t>
      </w:r>
      <w:r w:rsidRPr="000E0014">
        <w:rPr>
          <w:rFonts w:ascii="Myriad Pro" w:eastAsia="SimSun" w:hAnsi="Myriad Pro"/>
          <w:b/>
          <w:lang w:eastAsia="zh-CN"/>
        </w:rPr>
        <w:t>对</w:t>
      </w:r>
      <w:r w:rsidRPr="000E0014">
        <w:rPr>
          <w:rFonts w:ascii="Myriad Pro" w:hAnsi="Myriad Pro"/>
          <w:b/>
        </w:rPr>
        <w:t>) or False (</w:t>
      </w:r>
      <w:r w:rsidRPr="000E0014">
        <w:rPr>
          <w:rFonts w:ascii="Myriad Pro" w:eastAsia="SimSun" w:hAnsi="Myriad Pro"/>
          <w:b/>
          <w:lang w:eastAsia="zh-CN"/>
        </w:rPr>
        <w:t>错</w:t>
      </w:r>
      <w:r w:rsidRPr="000E0014">
        <w:rPr>
          <w:rFonts w:ascii="Myriad Pro" w:hAnsi="Myriad Pro"/>
          <w:b/>
        </w:rPr>
        <w:t>).</w:t>
      </w:r>
    </w:p>
    <w:p w:rsidR="00FD5A93" w:rsidRPr="00630FDF" w:rsidRDefault="00FD5A93" w:rsidP="00FD5A93">
      <w:pPr>
        <w:ind w:left="6480" w:firstLine="720"/>
        <w:rPr>
          <w:rFonts w:ascii="SimSun" w:eastAsia="SimSun" w:hAnsi="SimSun"/>
          <w:lang w:eastAsia="zh-CN"/>
        </w:rPr>
      </w:pPr>
      <w:r w:rsidRPr="00630FDF">
        <w:rPr>
          <w:rFonts w:ascii="SimSun" w:eastAsia="SimSun" w:hAnsi="SimSun" w:hint="eastAsia"/>
          <w:lang w:eastAsia="zh-CN"/>
        </w:rPr>
        <w:t xml:space="preserve">对  </w:t>
      </w:r>
      <w:r w:rsidRPr="00630FDF">
        <w:rPr>
          <w:rFonts w:ascii="SimSun" w:eastAsia="SimSun" w:hAnsi="SimSun"/>
          <w:lang w:eastAsia="zh-CN"/>
        </w:rPr>
        <w:t xml:space="preserve">  </w:t>
      </w:r>
      <w:r w:rsidRPr="00630FDF">
        <w:rPr>
          <w:rFonts w:ascii="SimSun" w:eastAsia="SimSun" w:hAnsi="SimSun" w:hint="eastAsia"/>
          <w:lang w:eastAsia="zh-CN"/>
        </w:rPr>
        <w:t xml:space="preserve">  错</w:t>
      </w:r>
    </w:p>
    <w:p w:rsidR="00764119" w:rsidRPr="00630FDF" w:rsidRDefault="000E006D" w:rsidP="00764119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eastAsia="SimSun" w:hint="eastAsia"/>
          <w:lang w:eastAsia="zh-CN"/>
        </w:rPr>
        <w:t>春节就是每年的</w:t>
      </w:r>
      <w:r>
        <w:rPr>
          <w:rFonts w:eastAsia="SimSun" w:hint="eastAsia"/>
          <w:lang w:eastAsia="zh-CN"/>
        </w:rPr>
        <w:t>1</w:t>
      </w:r>
      <w:r>
        <w:rPr>
          <w:rFonts w:eastAsia="SimSun" w:hint="eastAsia"/>
          <w:lang w:eastAsia="zh-CN"/>
        </w:rPr>
        <w:t>月</w:t>
      </w:r>
      <w:r>
        <w:rPr>
          <w:rFonts w:eastAsia="SimSun" w:hint="eastAsia"/>
          <w:lang w:eastAsia="zh-CN"/>
        </w:rPr>
        <w:t>1</w:t>
      </w:r>
      <w:r>
        <w:rPr>
          <w:rFonts w:eastAsia="SimSun" w:hint="eastAsia"/>
          <w:lang w:eastAsia="zh-CN"/>
        </w:rPr>
        <w:t>日</w:t>
      </w:r>
      <w:r w:rsidR="0008577B">
        <w:rPr>
          <w:rFonts w:eastAsia="SimSun" w:hint="eastAsia"/>
          <w:lang w:eastAsia="zh-CN"/>
        </w:rPr>
        <w:t>。</w:t>
      </w:r>
      <w:r w:rsidR="00A23D53">
        <w:rPr>
          <w:rFonts w:eastAsia="SimSun" w:hint="eastAsia"/>
          <w:lang w:eastAsia="zh-CN"/>
        </w:rPr>
        <w:t xml:space="preserve">                                  </w:t>
      </w:r>
      <w:r w:rsidR="0008577B">
        <w:rPr>
          <w:rFonts w:eastAsia="SimSun" w:hint="eastAsia"/>
          <w:lang w:eastAsia="zh-CN"/>
        </w:rPr>
        <w:t xml:space="preserve">               </w:t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076F71" w:rsidP="00FD5A93">
      <w:pPr>
        <w:pStyle w:val="ListParagraph"/>
        <w:numPr>
          <w:ilvl w:val="0"/>
          <w:numId w:val="1"/>
        </w:numPr>
        <w:rPr>
          <w:lang w:eastAsia="zh-CN"/>
        </w:rPr>
      </w:pPr>
      <w:r w:rsidRPr="00F1512A">
        <w:rPr>
          <w:rFonts w:eastAsia="SimSun" w:hint="eastAsia"/>
          <w:lang w:eastAsia="zh-CN"/>
        </w:rPr>
        <w:t>元宵节应该和朋友一起</w:t>
      </w:r>
      <w:r w:rsidRPr="00F1512A">
        <w:rPr>
          <w:rFonts w:eastAsia="SimSun" w:hint="eastAsia"/>
          <w:u w:val="single"/>
          <w:lang w:eastAsia="zh-CN"/>
        </w:rPr>
        <w:t>庆祝</w:t>
      </w:r>
      <w:r w:rsidR="00A95622" w:rsidRPr="00F1512A">
        <w:rPr>
          <w:rFonts w:eastAsia="SimSun" w:hint="eastAsia"/>
          <w:lang w:eastAsia="zh-CN"/>
        </w:rPr>
        <w:t>。</w:t>
      </w:r>
      <w:r>
        <w:rPr>
          <w:rFonts w:ascii="SimSun" w:eastAsia="SimSun" w:hAnsi="SimSun" w:hint="eastAsia"/>
          <w:lang w:eastAsia="zh-CN"/>
        </w:rPr>
        <w:t xml:space="preserve">      </w:t>
      </w:r>
      <w:r w:rsidR="00F446DE">
        <w:rPr>
          <w:rFonts w:ascii="SimSun" w:eastAsia="SimSun" w:hAnsi="SimSun" w:hint="eastAsia"/>
          <w:lang w:eastAsia="zh-CN"/>
        </w:rPr>
        <w:t xml:space="preserve"> </w:t>
      </w:r>
      <w:r w:rsidR="00F779BF">
        <w:rPr>
          <w:rFonts w:ascii="SimSun" w:eastAsia="SimSun" w:hAnsi="SimSun" w:hint="eastAsia"/>
          <w:lang w:eastAsia="zh-CN"/>
        </w:rPr>
        <w:t xml:space="preserve"> </w:t>
      </w:r>
      <w:r w:rsidR="00A95622">
        <w:rPr>
          <w:rFonts w:ascii="SimSun" w:eastAsia="SimSun" w:hAnsi="SimSun" w:hint="eastAsia"/>
          <w:lang w:eastAsia="zh-CN"/>
        </w:rPr>
        <w:t xml:space="preserve">   </w:t>
      </w:r>
      <w:r w:rsidR="0014184A">
        <w:rPr>
          <w:rFonts w:ascii="SimSun" w:eastAsia="SimSun" w:hAnsi="SimSun" w:hint="eastAsia"/>
          <w:lang w:eastAsia="zh-CN"/>
        </w:rPr>
        <w:t xml:space="preserve">   </w:t>
      </w:r>
      <w:r w:rsidR="00BD3C1B">
        <w:rPr>
          <w:rFonts w:ascii="SimSun" w:eastAsia="SimSun" w:hAnsi="SimSun"/>
          <w:lang w:eastAsia="zh-CN"/>
        </w:rPr>
        <w:t xml:space="preserve">  </w:t>
      </w:r>
      <w:r w:rsidR="00A95622">
        <w:rPr>
          <w:rFonts w:ascii="SimSun" w:eastAsia="SimSun" w:hAnsi="SimSun"/>
          <w:lang w:eastAsia="zh-CN"/>
        </w:rPr>
        <w:t xml:space="preserve">   </w:t>
      </w:r>
      <w:r w:rsidR="00BD3C1B">
        <w:rPr>
          <w:rFonts w:ascii="SimSun" w:eastAsia="SimSun" w:hAnsi="SimSun"/>
          <w:lang w:eastAsia="zh-CN"/>
        </w:rPr>
        <w:t xml:space="preserve">      </w:t>
      </w:r>
      <w:r w:rsidR="0014184A">
        <w:rPr>
          <w:rFonts w:ascii="SimSun" w:eastAsia="SimSun" w:hAnsi="SimSun" w:hint="eastAsia"/>
          <w:lang w:eastAsia="zh-CN"/>
        </w:rPr>
        <w:t xml:space="preserve">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4017DC" w:rsidRDefault="00076F71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齐晓庆不想和家人一起过节</w:t>
      </w:r>
      <w:r w:rsidR="004017DC">
        <w:rPr>
          <w:rFonts w:ascii="SimSun" w:eastAsia="SimSun" w:hAnsi="SimSun" w:hint="eastAsia"/>
          <w:lang w:eastAsia="zh-CN"/>
        </w:rPr>
        <w:t>。</w:t>
      </w:r>
      <w:r w:rsidR="00934DA0">
        <w:rPr>
          <w:rFonts w:ascii="SimSun" w:eastAsia="SimSun" w:hAnsi="SimSun" w:hint="eastAsia"/>
          <w:lang w:eastAsia="zh-CN"/>
        </w:rPr>
        <w:t xml:space="preserve"> </w:t>
      </w:r>
      <w:r>
        <w:rPr>
          <w:rFonts w:ascii="SimSun" w:eastAsia="SimSun" w:hAnsi="SimSun" w:hint="eastAsia"/>
          <w:lang w:eastAsia="zh-CN"/>
        </w:rPr>
        <w:t xml:space="preserve">   </w:t>
      </w:r>
      <w:r w:rsidR="00163EF5">
        <w:rPr>
          <w:rFonts w:ascii="SimSun" w:eastAsia="SimSun" w:hAnsi="SimSun" w:hint="eastAsia"/>
          <w:lang w:eastAsia="zh-CN"/>
        </w:rPr>
        <w:t xml:space="preserve">   </w:t>
      </w:r>
      <w:r w:rsidR="00F614FF" w:rsidRPr="004017DC">
        <w:rPr>
          <w:rFonts w:ascii="SimSun" w:eastAsia="SimSun" w:hAnsi="SimSun" w:hint="eastAsia"/>
          <w:lang w:eastAsia="zh-CN"/>
        </w:rPr>
        <w:t xml:space="preserve">    </w:t>
      </w:r>
      <w:r w:rsidR="00FD5A93" w:rsidRPr="004017DC">
        <w:rPr>
          <w:rFonts w:ascii="SimSun" w:eastAsia="SimSun" w:hAnsi="SimSun" w:hint="eastAsia"/>
          <w:lang w:eastAsia="zh-CN"/>
        </w:rPr>
        <w:t xml:space="preserve">  </w:t>
      </w:r>
      <w:r w:rsidR="00BD3C1B">
        <w:rPr>
          <w:rFonts w:ascii="SimSun" w:eastAsia="SimSun" w:hAnsi="SimSun"/>
          <w:lang w:eastAsia="zh-CN"/>
        </w:rPr>
        <w:t xml:space="preserve">        </w:t>
      </w:r>
      <w:r w:rsidR="00FD5A93" w:rsidRPr="004017DC">
        <w:rPr>
          <w:rFonts w:ascii="SimSun" w:eastAsia="SimSun" w:hAnsi="SimSun" w:hint="eastAsia"/>
          <w:lang w:eastAsia="zh-CN"/>
        </w:rPr>
        <w:t xml:space="preserve">  </w:t>
      </w:r>
      <w:r w:rsidR="00F446DE" w:rsidRPr="004017DC">
        <w:rPr>
          <w:rFonts w:ascii="SimSun" w:eastAsia="SimSun" w:hAnsi="SimSun" w:hint="eastAsia"/>
          <w:lang w:eastAsia="zh-CN"/>
        </w:rPr>
        <w:tab/>
      </w:r>
      <w:r w:rsidR="00FD5A93" w:rsidRPr="004017DC">
        <w:rPr>
          <w:rFonts w:ascii="SimSun" w:eastAsia="SimSun" w:hAnsi="SimSun" w:hint="eastAsia"/>
          <w:lang w:eastAsia="zh-CN"/>
        </w:rPr>
        <w:tab/>
      </w:r>
      <w:r w:rsidR="00FD5A93" w:rsidRPr="004017DC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4017D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076F71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元宵节人们会先吃饭再吃</w:t>
      </w:r>
      <w:r w:rsidRPr="00076F71">
        <w:rPr>
          <w:rFonts w:ascii="SimSun" w:eastAsia="SimSun" w:hAnsi="SimSun" w:hint="eastAsia"/>
          <w:u w:val="single"/>
          <w:lang w:eastAsia="zh-CN"/>
        </w:rPr>
        <w:t>汤圆</w:t>
      </w:r>
      <w:r w:rsidR="00517792">
        <w:rPr>
          <w:rFonts w:ascii="SimSun" w:eastAsia="SimSun" w:hAnsi="SimSun" w:hint="eastAsia"/>
          <w:lang w:eastAsia="zh-CN"/>
        </w:rPr>
        <w:t>。</w:t>
      </w:r>
      <w:r w:rsidR="00C3575A">
        <w:rPr>
          <w:rFonts w:ascii="SimSun" w:eastAsia="SimSun" w:hAnsi="SimSun" w:hint="eastAsia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      </w:t>
      </w:r>
      <w:r w:rsidR="00934DA0">
        <w:rPr>
          <w:rFonts w:ascii="SimSun" w:eastAsia="SimSun" w:hAnsi="SimSun" w:hint="eastAsia"/>
          <w:lang w:eastAsia="zh-CN"/>
        </w:rPr>
        <w:t xml:space="preserve">   </w:t>
      </w:r>
      <w:r w:rsidR="00631B10">
        <w:rPr>
          <w:rFonts w:ascii="SimSun" w:eastAsia="SimSun" w:hAnsi="SimSun" w:hint="eastAsia"/>
          <w:lang w:eastAsia="zh-CN"/>
        </w:rPr>
        <w:t xml:space="preserve"> </w:t>
      </w:r>
      <w:r w:rsidR="009F2B73">
        <w:rPr>
          <w:rFonts w:ascii="SimSun" w:eastAsia="SimSun" w:hAnsi="SimSun" w:hint="eastAsia"/>
          <w:lang w:eastAsia="zh-CN"/>
        </w:rPr>
        <w:t xml:space="preserve"> 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>
        <w:rPr>
          <w:rFonts w:ascii="SimSun" w:eastAsia="SimSun" w:hAnsi="SimSun" w:hint="eastAsia"/>
          <w:lang w:eastAsia="zh-CN"/>
        </w:rPr>
        <w:t xml:space="preserve">      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371BBA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eastAsia="SimSun" w:hint="eastAsia"/>
          <w:lang w:eastAsia="zh-CN"/>
        </w:rPr>
        <w:t>齐晓庆喜欢吃汤圆</w:t>
      </w:r>
      <w:r w:rsidR="00123D4F">
        <w:rPr>
          <w:rFonts w:eastAsia="SimSun" w:hint="eastAsia"/>
          <w:lang w:eastAsia="zh-CN"/>
        </w:rPr>
        <w:t>。</w:t>
      </w:r>
      <w:r w:rsidR="00BA5779">
        <w:rPr>
          <w:rFonts w:eastAsia="SimSun" w:hint="eastAsia"/>
          <w:lang w:eastAsia="zh-CN"/>
        </w:rPr>
        <w:t xml:space="preserve">  </w:t>
      </w:r>
      <w:r w:rsidR="00CC3C92">
        <w:rPr>
          <w:rFonts w:eastAsia="SimSun" w:hint="eastAsia"/>
          <w:lang w:eastAsia="zh-CN"/>
        </w:rPr>
        <w:t xml:space="preserve"> </w:t>
      </w:r>
      <w:r w:rsidR="00123D4F">
        <w:rPr>
          <w:rFonts w:eastAsia="SimSun" w:hint="eastAsia"/>
          <w:lang w:eastAsia="zh-CN"/>
        </w:rPr>
        <w:t xml:space="preserve">  </w:t>
      </w:r>
      <w:r w:rsidR="00113CEA">
        <w:rPr>
          <w:rFonts w:eastAsia="SimSun" w:hint="eastAsia"/>
          <w:lang w:eastAsia="zh-CN"/>
        </w:rPr>
        <w:t xml:space="preserve">    </w:t>
      </w:r>
      <w:r w:rsidR="00B74A0B">
        <w:rPr>
          <w:rFonts w:eastAsia="SimSun" w:hint="eastAsia"/>
          <w:lang w:eastAsia="zh-CN"/>
        </w:rPr>
        <w:t xml:space="preserve">  </w:t>
      </w:r>
      <w:r w:rsidR="00FD5A93">
        <w:rPr>
          <w:rFonts w:ascii="SimSun" w:eastAsia="SimSun" w:hAnsi="SimSun" w:hint="eastAsia"/>
          <w:lang w:eastAsia="zh-CN"/>
        </w:rPr>
        <w:tab/>
        <w:t xml:space="preserve">     </w:t>
      </w:r>
      <w:r w:rsidR="00A95622">
        <w:rPr>
          <w:rFonts w:ascii="SimSun" w:eastAsia="SimSun" w:hAnsi="SimSun" w:hint="eastAsia"/>
          <w:lang w:eastAsia="zh-CN"/>
        </w:rPr>
        <w:t xml:space="preserve"> </w:t>
      </w:r>
      <w:r>
        <w:rPr>
          <w:rFonts w:ascii="SimSun" w:eastAsia="SimSun" w:hAnsi="SimSun" w:hint="eastAsia"/>
          <w:lang w:eastAsia="zh-CN"/>
        </w:rPr>
        <w:t xml:space="preserve">            </w:t>
      </w:r>
      <w:r w:rsidR="00A95622">
        <w:rPr>
          <w:rFonts w:ascii="SimSun" w:eastAsia="SimSun" w:hAnsi="SimSun" w:hint="eastAsia"/>
          <w:lang w:eastAsia="zh-CN"/>
        </w:rPr>
        <w:t xml:space="preserve"> </w:t>
      </w:r>
      <w:r w:rsidR="00FD5A93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371BBA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eastAsia="SimSun" w:hint="eastAsia"/>
          <w:lang w:eastAsia="zh-CN"/>
        </w:rPr>
        <w:t>婷婷觉得</w:t>
      </w:r>
      <w:r w:rsidRPr="00371BBA">
        <w:rPr>
          <w:rFonts w:eastAsia="SimSun" w:hint="eastAsia"/>
          <w:u w:val="single"/>
          <w:lang w:eastAsia="zh-CN"/>
        </w:rPr>
        <w:t>猜谜语</w:t>
      </w:r>
      <w:r>
        <w:rPr>
          <w:rFonts w:eastAsia="SimSun" w:hint="eastAsia"/>
          <w:lang w:eastAsia="zh-CN"/>
        </w:rPr>
        <w:t>很好玩</w:t>
      </w:r>
      <w:r w:rsidR="00737F7A">
        <w:rPr>
          <w:rFonts w:ascii="SimSun" w:eastAsia="SimSun" w:hAnsi="SimSun" w:hint="eastAsia"/>
          <w:lang w:eastAsia="zh-CN"/>
        </w:rPr>
        <w:t>。</w:t>
      </w:r>
      <w:r w:rsidR="00123D4F">
        <w:rPr>
          <w:rFonts w:ascii="SimSun" w:eastAsia="SimSun" w:hAnsi="SimSun" w:hint="eastAsia"/>
          <w:lang w:eastAsia="zh-CN"/>
        </w:rPr>
        <w:t xml:space="preserve">   </w:t>
      </w:r>
      <w:r>
        <w:rPr>
          <w:rFonts w:ascii="SimSun" w:eastAsia="SimSun" w:hAnsi="SimSun" w:hint="eastAsia"/>
          <w:lang w:eastAsia="zh-CN"/>
        </w:rPr>
        <w:t xml:space="preserve">                </w:t>
      </w:r>
      <w:r w:rsidR="00123D4F">
        <w:rPr>
          <w:rFonts w:ascii="SimSun" w:eastAsia="SimSun" w:hAnsi="SimSun" w:hint="eastAsia"/>
          <w:lang w:eastAsia="zh-CN"/>
        </w:rPr>
        <w:t xml:space="preserve">         </w:t>
      </w:r>
      <w:r w:rsidR="00FD5A93" w:rsidRPr="00630FDF">
        <w:rPr>
          <w:rFonts w:eastAsia="SimSun" w:hint="eastAsia"/>
          <w:lang w:eastAsia="zh-CN"/>
        </w:rPr>
        <w:t xml:space="preserve">   </w:t>
      </w:r>
      <w:r w:rsidR="00FD5A93" w:rsidRPr="00630FDF">
        <w:rPr>
          <w:rFonts w:eastAsia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FD5A93" w:rsidP="00FD5A93">
      <w:pPr>
        <w:rPr>
          <w:rFonts w:eastAsia="SimSun"/>
          <w:b/>
          <w:lang w:eastAsia="zh-CN"/>
        </w:rPr>
      </w:pPr>
    </w:p>
    <w:p w:rsidR="00FD5A93" w:rsidRPr="00630FDF" w:rsidRDefault="00FD5A93" w:rsidP="00FD5A93">
      <w:pPr>
        <w:rPr>
          <w:rFonts w:eastAsia="SimSun"/>
          <w:lang w:eastAsia="zh-CN"/>
        </w:rPr>
      </w:pPr>
      <w:r w:rsidRPr="00630FDF">
        <w:rPr>
          <w:rFonts w:ascii="Myriad Pro Black" w:hAnsi="Myriad Pro Black"/>
        </w:rPr>
        <w:t>B.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 again. </w:t>
      </w:r>
      <w:r w:rsidRPr="00630FDF">
        <w:rPr>
          <w:rFonts w:ascii="Myriad Pro" w:hAnsi="Myriad Pro"/>
          <w:b/>
          <w:lang w:eastAsia="zh-CN"/>
        </w:rPr>
        <w:t>Answer the questions in Chinese</w:t>
      </w:r>
      <w:r w:rsidRPr="00630FDF">
        <w:rPr>
          <w:rFonts w:ascii="Myriad Pro" w:hAnsi="Myriad Pro"/>
          <w:b/>
        </w:rPr>
        <w:t>.</w:t>
      </w:r>
    </w:p>
    <w:p w:rsidR="00FD5A93" w:rsidRPr="00630FDF" w:rsidRDefault="00FD5A93" w:rsidP="00FD5A93">
      <w:pPr>
        <w:rPr>
          <w:rFonts w:eastAsia="SimSun"/>
          <w:lang w:eastAsia="zh-CN"/>
        </w:rPr>
      </w:pPr>
    </w:p>
    <w:p w:rsidR="00FD5A93" w:rsidRPr="00F1512A" w:rsidRDefault="000E006D" w:rsidP="00F1512A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F1512A">
        <w:rPr>
          <w:rFonts w:ascii="Myriad Pro" w:eastAsia="SimSun" w:hAnsi="Myriad Pro" w:hint="eastAsia"/>
          <w:lang w:eastAsia="zh-CN"/>
        </w:rPr>
        <w:t>你听到</w:t>
      </w:r>
      <w:r w:rsidR="00663D6C" w:rsidRPr="00F1512A">
        <w:rPr>
          <w:rFonts w:ascii="Myriad Pro" w:eastAsia="SimSun" w:hAnsi="Myriad Pro" w:hint="eastAsia"/>
          <w:lang w:eastAsia="zh-CN"/>
        </w:rPr>
        <w:t>了</w:t>
      </w:r>
      <w:r w:rsidRPr="00F1512A">
        <w:rPr>
          <w:rFonts w:ascii="Myriad Pro" w:eastAsia="SimSun" w:hAnsi="Myriad Pro" w:hint="eastAsia"/>
          <w:lang w:eastAsia="zh-CN"/>
        </w:rPr>
        <w:t>哪些中国传统节日？</w:t>
      </w:r>
      <w:r w:rsidR="00F65CA4" w:rsidRPr="00F1512A">
        <w:rPr>
          <w:rFonts w:eastAsia="SimSun"/>
          <w:lang w:eastAsia="zh-CN"/>
        </w:rPr>
        <w:t xml:space="preserve"> (L</w:t>
      </w:r>
      <w:r w:rsidRPr="00F1512A">
        <w:rPr>
          <w:rFonts w:eastAsia="SimSun"/>
          <w:lang w:eastAsia="zh-CN"/>
        </w:rPr>
        <w:t>ist at least four; may use pinyin)</w:t>
      </w:r>
    </w:p>
    <w:p w:rsidR="00F1512A" w:rsidRDefault="00F1512A" w:rsidP="00F1512A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F1512A" w:rsidRDefault="00F1512A" w:rsidP="00F1512A">
      <w:pPr>
        <w:rPr>
          <w:lang w:eastAsia="zh-CN"/>
        </w:rPr>
      </w:pPr>
    </w:p>
    <w:p w:rsidR="00FD5A93" w:rsidRPr="00F1512A" w:rsidRDefault="00076F71" w:rsidP="00F1512A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F1512A">
        <w:rPr>
          <w:rFonts w:eastAsia="SimSun" w:hint="eastAsia"/>
          <w:lang w:eastAsia="zh-CN"/>
        </w:rPr>
        <w:t>齐晓庆为什么要做那么多菜？</w:t>
      </w:r>
    </w:p>
    <w:p w:rsidR="00F1512A" w:rsidRDefault="00F1512A" w:rsidP="00F1512A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F1512A" w:rsidRDefault="00F1512A" w:rsidP="00F1512A">
      <w:pPr>
        <w:rPr>
          <w:lang w:eastAsia="zh-CN"/>
        </w:rPr>
      </w:pPr>
    </w:p>
    <w:p w:rsidR="00FD5A93" w:rsidRPr="00F1512A" w:rsidRDefault="00076F71" w:rsidP="00F1512A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F1512A">
        <w:rPr>
          <w:rFonts w:ascii="Myriad Pro" w:eastAsia="SimSun" w:hAnsi="Myriad Pro" w:hint="eastAsia"/>
          <w:lang w:eastAsia="zh-CN"/>
        </w:rPr>
        <w:t>汤圆做起来</w:t>
      </w:r>
      <w:r w:rsidR="00663D6C" w:rsidRPr="00F1512A">
        <w:rPr>
          <w:rFonts w:ascii="Myriad Pro" w:eastAsia="SimSun" w:hAnsi="Myriad Pro" w:hint="eastAsia"/>
          <w:lang w:eastAsia="zh-CN"/>
        </w:rPr>
        <w:t>很难</w:t>
      </w:r>
      <w:r w:rsidRPr="00F1512A">
        <w:rPr>
          <w:rFonts w:ascii="Myriad Pro" w:eastAsia="SimSun" w:hAnsi="Myriad Pro" w:hint="eastAsia"/>
          <w:lang w:eastAsia="zh-CN"/>
        </w:rPr>
        <w:t>，所以齐晓庆想了一个什么办法？</w:t>
      </w:r>
    </w:p>
    <w:p w:rsidR="00F1512A" w:rsidRDefault="00F1512A" w:rsidP="00F1512A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F1512A" w:rsidRDefault="00F1512A" w:rsidP="00F1512A">
      <w:pPr>
        <w:rPr>
          <w:lang w:eastAsia="zh-CN"/>
        </w:rPr>
      </w:pPr>
    </w:p>
    <w:p w:rsidR="00FD5A93" w:rsidRPr="00F1512A" w:rsidRDefault="00076F71" w:rsidP="00F1512A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F1512A">
        <w:rPr>
          <w:rFonts w:eastAsia="SimSun" w:hint="eastAsia"/>
          <w:lang w:eastAsia="zh-CN"/>
        </w:rPr>
        <w:t>元宵节为什么要吃汤圆？</w:t>
      </w:r>
    </w:p>
    <w:p w:rsidR="00F1512A" w:rsidRDefault="00F1512A" w:rsidP="00F1512A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F1512A" w:rsidRDefault="00F1512A" w:rsidP="00F1512A">
      <w:pPr>
        <w:rPr>
          <w:lang w:eastAsia="zh-CN"/>
        </w:rPr>
      </w:pPr>
    </w:p>
    <w:p w:rsidR="00FD5A93" w:rsidRPr="00F1512A" w:rsidRDefault="00C33B3F" w:rsidP="00F1512A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F1512A">
        <w:rPr>
          <w:rFonts w:eastAsia="SimSun" w:hint="eastAsia"/>
          <w:lang w:eastAsia="zh-CN"/>
        </w:rPr>
        <w:lastRenderedPageBreak/>
        <w:t>“</w:t>
      </w:r>
      <w:r w:rsidRPr="00F1512A">
        <w:rPr>
          <w:rFonts w:eastAsia="SimSun" w:hint="eastAsia"/>
          <w:u w:val="single"/>
          <w:lang w:eastAsia="zh-CN"/>
        </w:rPr>
        <w:t>田</w:t>
      </w:r>
      <w:r w:rsidRPr="00F1512A">
        <w:rPr>
          <w:rFonts w:eastAsia="SimSun" w:hint="eastAsia"/>
          <w:lang w:eastAsia="zh-CN"/>
        </w:rPr>
        <w:t>中”为什么是“十”，</w:t>
      </w:r>
      <w:r w:rsidR="00371BBA" w:rsidRPr="00F1512A">
        <w:rPr>
          <w:rFonts w:ascii="Myriad Pro" w:eastAsia="SimSun" w:hAnsi="Myriad Pro" w:hint="eastAsia"/>
          <w:lang w:eastAsia="zh-CN"/>
        </w:rPr>
        <w:t>你懂了吗</w:t>
      </w:r>
      <w:r w:rsidRPr="00F1512A">
        <w:rPr>
          <w:rFonts w:eastAsia="SimSun" w:hint="eastAsia"/>
          <w:lang w:eastAsia="zh-CN"/>
        </w:rPr>
        <w:t>？</w:t>
      </w:r>
    </w:p>
    <w:p w:rsidR="00F1512A" w:rsidRDefault="00F1512A" w:rsidP="00F1512A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F1512A" w:rsidRDefault="00F1512A" w:rsidP="00F1512A">
      <w:pPr>
        <w:rPr>
          <w:lang w:eastAsia="zh-CN"/>
        </w:rPr>
      </w:pPr>
    </w:p>
    <w:p w:rsidR="00FD5A93" w:rsidRPr="00F1512A" w:rsidRDefault="00C33B3F" w:rsidP="00F1512A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F1512A">
        <w:rPr>
          <w:rFonts w:eastAsia="SimSun" w:hint="eastAsia"/>
          <w:lang w:eastAsia="zh-CN"/>
        </w:rPr>
        <w:t>齐晓庆为什么说今年的元宵节很特别</w:t>
      </w:r>
      <w:r w:rsidR="00FD5A93" w:rsidRPr="00F1512A">
        <w:rPr>
          <w:rFonts w:eastAsia="SimSun" w:hint="eastAsia"/>
          <w:lang w:eastAsia="zh-CN"/>
        </w:rPr>
        <w:t>？</w:t>
      </w:r>
      <w:r w:rsidR="00076F71" w:rsidRPr="00F1512A">
        <w:rPr>
          <w:rFonts w:eastAsia="SimSun"/>
          <w:lang w:eastAsia="zh-CN"/>
        </w:rPr>
        <w:t xml:space="preserve"> </w:t>
      </w:r>
    </w:p>
    <w:p w:rsidR="00F1512A" w:rsidRDefault="00F1512A" w:rsidP="00F1512A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F1512A" w:rsidRDefault="00F1512A" w:rsidP="00F1512A">
      <w:pPr>
        <w:rPr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Post-Viewing Activity</w:t>
      </w:r>
    </w:p>
    <w:p w:rsidR="00FD5A93" w:rsidRPr="00630FDF" w:rsidRDefault="00CA4E07" w:rsidP="00FD5A93">
      <w:pPr>
        <w:rPr>
          <w:lang w:eastAsia="zh-CN"/>
        </w:rPr>
      </w:pPr>
      <w:r>
        <w:rPr>
          <w:rFonts w:ascii="Myriad Pro Black" w:hAnsi="Myriad Pro Black"/>
        </w:rPr>
        <w:t>A</w:t>
      </w:r>
      <w:r w:rsidR="003564D2">
        <w:rPr>
          <w:rFonts w:ascii="Myriad Pro Black" w:hAnsi="Myriad Pro Black"/>
        </w:rPr>
        <w:t xml:space="preserve">. </w:t>
      </w:r>
      <w:r w:rsidR="003564D2">
        <w:rPr>
          <w:rFonts w:ascii="Myriad Pro" w:hAnsi="Myriad Pro"/>
          <w:b/>
          <w:lang w:eastAsia="zh-CN"/>
        </w:rPr>
        <w:t xml:space="preserve">Imagine you are </w:t>
      </w:r>
      <w:proofErr w:type="spellStart"/>
      <w:r w:rsidR="003564D2">
        <w:rPr>
          <w:rFonts w:ascii="Myriad Pro" w:hAnsi="Myriad Pro"/>
          <w:b/>
          <w:lang w:eastAsia="zh-CN"/>
        </w:rPr>
        <w:t>Tingting</w:t>
      </w:r>
      <w:proofErr w:type="spellEnd"/>
      <w:r w:rsidR="003564D2">
        <w:rPr>
          <w:rFonts w:ascii="Myriad Pro" w:hAnsi="Myriad Pro"/>
          <w:b/>
          <w:lang w:eastAsia="zh-CN"/>
        </w:rPr>
        <w:t xml:space="preserve">. Write an email to your friend about your experience today of the Chinese </w:t>
      </w:r>
      <w:proofErr w:type="gramStart"/>
      <w:r w:rsidR="003564D2">
        <w:rPr>
          <w:rFonts w:ascii="Myriad Pro" w:hAnsi="Myriad Pro"/>
          <w:b/>
          <w:lang w:eastAsia="zh-CN"/>
        </w:rPr>
        <w:t>Lantern</w:t>
      </w:r>
      <w:proofErr w:type="gramEnd"/>
      <w:r w:rsidR="003564D2">
        <w:rPr>
          <w:rFonts w:ascii="Myriad Pro" w:hAnsi="Myriad Pro"/>
          <w:b/>
          <w:lang w:eastAsia="zh-CN"/>
        </w:rPr>
        <w:t xml:space="preserve"> Festival</w:t>
      </w:r>
      <w:r w:rsidR="00177433">
        <w:rPr>
          <w:rFonts w:ascii="Myriad Pro" w:hAnsi="Myriad Pro"/>
          <w:b/>
          <w:lang w:eastAsia="zh-CN"/>
        </w:rPr>
        <w:t xml:space="preserve"> in Chinese</w:t>
      </w:r>
      <w:r w:rsidR="003564D2">
        <w:rPr>
          <w:rFonts w:ascii="Myriad Pro" w:hAnsi="Myriad Pro"/>
          <w:b/>
          <w:lang w:eastAsia="zh-CN"/>
        </w:rPr>
        <w:t>.</w:t>
      </w:r>
    </w:p>
    <w:p w:rsidR="00F1512A" w:rsidRPr="004206AD" w:rsidRDefault="00F1512A" w:rsidP="00F1512A">
      <w:pPr>
        <w:spacing w:line="360" w:lineRule="auto"/>
      </w:pPr>
    </w:p>
    <w:p w:rsidR="00F1512A" w:rsidRDefault="00F1512A" w:rsidP="00F1512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F1512A" w:rsidRDefault="00F1512A" w:rsidP="00F1512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F1512A" w:rsidRDefault="00F1512A" w:rsidP="00F1512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F1512A" w:rsidRDefault="00F1512A" w:rsidP="00F1512A">
      <w:pPr>
        <w:rPr>
          <w:rFonts w:ascii="Myriad Pro Black" w:hAnsi="Myriad Pro Black"/>
        </w:rPr>
      </w:pPr>
    </w:p>
    <w:p w:rsidR="00FD5A93" w:rsidRPr="00AE0179" w:rsidRDefault="00FD5A93" w:rsidP="00FD5A93">
      <w:pPr>
        <w:rPr>
          <w:rFonts w:ascii="Myriad Pro" w:hAnsi="Myriad Pro"/>
          <w:b/>
          <w:lang w:eastAsia="zh-CN"/>
        </w:rPr>
      </w:pPr>
      <w:r>
        <w:rPr>
          <w:rFonts w:ascii="Myriad Pro Black" w:hAnsi="Myriad Pro Black"/>
        </w:rPr>
        <w:t>B</w:t>
      </w:r>
      <w:r w:rsidRPr="00630FDF">
        <w:rPr>
          <w:rFonts w:ascii="Myriad Pro Black" w:hAnsi="Myriad Pro Black"/>
        </w:rPr>
        <w:t>.</w:t>
      </w:r>
      <w:r w:rsidR="00C625EB">
        <w:rPr>
          <w:rFonts w:ascii="Myriad Pro Black" w:hAnsi="Myriad Pro Black"/>
        </w:rPr>
        <w:t xml:space="preserve"> </w:t>
      </w:r>
      <w:r w:rsidR="005160DB">
        <w:rPr>
          <w:rFonts w:ascii="Myriad Pro" w:hAnsi="Myriad Pro"/>
          <w:b/>
          <w:lang w:eastAsia="zh-CN"/>
        </w:rPr>
        <w:t>Compare a traditional festival for family reunion of your culture to the Lantern Festival of China</w:t>
      </w:r>
      <w:r w:rsidR="00C625EB">
        <w:rPr>
          <w:rFonts w:ascii="Myriad Pro" w:hAnsi="Myriad Pro"/>
          <w:b/>
          <w:lang w:eastAsia="zh-CN"/>
        </w:rPr>
        <w:t>.</w:t>
      </w:r>
      <w:r w:rsidR="005160DB">
        <w:rPr>
          <w:rFonts w:ascii="Myriad Pro" w:hAnsi="Myriad Pro"/>
          <w:b/>
          <w:lang w:eastAsia="zh-CN"/>
        </w:rPr>
        <w:t xml:space="preserve"> What do people eat? What do people do? </w:t>
      </w:r>
      <w:r w:rsidR="00C446A1">
        <w:rPr>
          <w:rFonts w:ascii="Myriad Pro" w:hAnsi="Myriad Pro"/>
          <w:b/>
          <w:lang w:eastAsia="zh-CN"/>
        </w:rPr>
        <w:t>Write in Chinese.</w:t>
      </w:r>
    </w:p>
    <w:p w:rsidR="00F1512A" w:rsidRPr="004206AD" w:rsidRDefault="00F1512A" w:rsidP="00F1512A">
      <w:pPr>
        <w:spacing w:line="360" w:lineRule="auto"/>
      </w:pPr>
    </w:p>
    <w:p w:rsidR="00F1512A" w:rsidRDefault="00F1512A" w:rsidP="00F1512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F1512A" w:rsidRDefault="00F1512A" w:rsidP="00F1512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F1512A" w:rsidRDefault="00F1512A" w:rsidP="00F1512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sectPr w:rsidR="00F1512A" w:rsidSect="00065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28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E3" w:rsidRDefault="00CF11E3" w:rsidP="002F5A24">
      <w:r>
        <w:separator/>
      </w:r>
    </w:p>
  </w:endnote>
  <w:endnote w:type="continuationSeparator" w:id="0">
    <w:p w:rsidR="00CF11E3" w:rsidRDefault="00CF11E3" w:rsidP="002F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4C6CBE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62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CF11E3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D0" w:rsidRPr="000D736C" w:rsidRDefault="000D736C" w:rsidP="000D736C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6C" w:rsidRDefault="000D73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E3" w:rsidRDefault="00CF11E3" w:rsidP="002F5A24">
      <w:r>
        <w:separator/>
      </w:r>
    </w:p>
  </w:footnote>
  <w:footnote w:type="continuationSeparator" w:id="0">
    <w:p w:rsidR="00CF11E3" w:rsidRDefault="00CF11E3" w:rsidP="002F5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6C" w:rsidRDefault="000D73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0D736C" w:rsidRDefault="000D736C" w:rsidP="000D736C">
    <w:pPr>
      <w:pStyle w:val="Footer"/>
      <w:ind w:right="360"/>
      <w:rPr>
        <w:rFonts w:ascii="Myriad Pro" w:hAnsi="Myriad Pro"/>
        <w:sz w:val="18"/>
        <w:szCs w:val="18"/>
        <w:lang w:eastAsia="zh-CN"/>
      </w:rPr>
    </w:pPr>
    <w:r>
      <w:rPr>
        <w:rFonts w:ascii="Myriad Pro" w:hAnsi="Myriad Pro"/>
        <w:sz w:val="18"/>
        <w:szCs w:val="18"/>
      </w:rPr>
      <w:t xml:space="preserve">Integrated Chinese • </w:t>
    </w:r>
    <w:r>
      <w:rPr>
        <w:rFonts w:ascii="Myriad Pro" w:hAnsi="Myriad Pro" w:hint="eastAsia"/>
        <w:sz w:val="18"/>
        <w:szCs w:val="18"/>
        <w:lang w:eastAsia="zh-CN"/>
      </w:rPr>
      <w:t>Level</w:t>
    </w:r>
    <w:r>
      <w:rPr>
        <w:rFonts w:ascii="Myriad Pro" w:hAnsi="Myriad Pro"/>
        <w:sz w:val="18"/>
        <w:szCs w:val="18"/>
      </w:rPr>
      <w:t xml:space="preserve"> </w:t>
    </w:r>
    <w:r>
      <w:rPr>
        <w:rFonts w:ascii="Myriad Pro" w:hAnsi="Myriad Pro" w:hint="eastAsia"/>
        <w:sz w:val="18"/>
        <w:szCs w:val="18"/>
        <w:lang w:eastAsia="zh-CN"/>
      </w:rPr>
      <w:t>2</w:t>
    </w:r>
    <w:r w:rsidRPr="00322C95">
      <w:rPr>
        <w:rFonts w:ascii="Myriad Pro" w:hAnsi="Myriad Pro"/>
        <w:sz w:val="18"/>
        <w:szCs w:val="18"/>
      </w:rPr>
      <w:t xml:space="preserve"> • Part </w:t>
    </w:r>
    <w:r>
      <w:rPr>
        <w:rFonts w:ascii="Myriad Pro" w:hAnsi="Myriad Pro"/>
        <w:sz w:val="18"/>
        <w:szCs w:val="18"/>
      </w:rPr>
      <w:t>2</w:t>
    </w:r>
    <w:r w:rsidRPr="00322C95">
      <w:rPr>
        <w:rFonts w:ascii="Myriad Pro" w:hAnsi="Myriad Pro"/>
        <w:sz w:val="18"/>
        <w:szCs w:val="18"/>
      </w:rPr>
      <w:t xml:space="preserve"> © Cheng &amp; </w:t>
    </w:r>
    <w:proofErr w:type="spellStart"/>
    <w:r w:rsidRPr="00322C95">
      <w:rPr>
        <w:rFonts w:ascii="Myriad Pro" w:hAnsi="Myriad Pro"/>
        <w:sz w:val="18"/>
        <w:szCs w:val="18"/>
      </w:rPr>
      <w:t>Tsui</w:t>
    </w:r>
    <w:proofErr w:type="spellEnd"/>
    <w:r w:rsidRPr="00322C95">
      <w:rPr>
        <w:rFonts w:ascii="Myriad Pro" w:hAnsi="Myriad Pro"/>
        <w:sz w:val="18"/>
        <w:szCs w:val="18"/>
      </w:rPr>
      <w:t xml:space="preserve">   </w:t>
    </w:r>
    <w:r>
      <w:rPr>
        <w:rFonts w:ascii="Myriad Pro" w:hAnsi="Myriad Pro"/>
        <w:sz w:val="18"/>
        <w:szCs w:val="18"/>
      </w:rPr>
      <w:t xml:space="preserve">                   </w:t>
    </w:r>
    <w:r>
      <w:rPr>
        <w:rFonts w:ascii="Myriad Pro" w:hAnsi="Myriad Pro" w:hint="eastAsia"/>
        <w:sz w:val="18"/>
        <w:szCs w:val="18"/>
        <w:lang w:eastAsia="zh-CN"/>
      </w:rPr>
      <w:t xml:space="preserve">    </w:t>
    </w:r>
    <w:r>
      <w:rPr>
        <w:rFonts w:ascii="Myriad Pro" w:hAnsi="Myriad Pro"/>
        <w:sz w:val="18"/>
        <w:szCs w:val="18"/>
      </w:rPr>
      <w:t xml:space="preserve">           </w:t>
    </w:r>
    <w:r>
      <w:rPr>
        <w:rFonts w:ascii="Myriad Pro" w:hAnsi="Myriad Pro" w:hint="eastAsia"/>
        <w:sz w:val="18"/>
        <w:szCs w:val="18"/>
        <w:lang w:eastAsia="zh-CN"/>
      </w:rPr>
      <w:t xml:space="preserve">               </w:t>
    </w:r>
    <w:r w:rsidRPr="00322C95">
      <w:rPr>
        <w:rFonts w:ascii="Myriad Pro" w:hAnsi="Myriad Pro"/>
        <w:sz w:val="18"/>
        <w:szCs w:val="18"/>
      </w:rPr>
      <w:t xml:space="preserve">Lesson </w:t>
    </w:r>
    <w:r>
      <w:rPr>
        <w:rFonts w:ascii="Myriad Pro" w:hAnsi="Myriad Pro"/>
        <w:sz w:val="18"/>
        <w:szCs w:val="18"/>
        <w:lang w:eastAsia="zh-CN"/>
      </w:rPr>
      <w:t xml:space="preserve">11 </w:t>
    </w:r>
    <w:r>
      <w:rPr>
        <w:rFonts w:ascii="Myriad Pro" w:hAnsi="Myriad Pro" w:hint="eastAsia"/>
        <w:sz w:val="18"/>
        <w:szCs w:val="18"/>
        <w:lang w:eastAsia="zh-CN"/>
      </w:rPr>
      <w:t>元宵节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6C" w:rsidRDefault="000D73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1EC"/>
    <w:multiLevelType w:val="hybridMultilevel"/>
    <w:tmpl w:val="5442E4C6"/>
    <w:lvl w:ilvl="0" w:tplc="0526C6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B24B0"/>
    <w:multiLevelType w:val="hybridMultilevel"/>
    <w:tmpl w:val="3AA63A08"/>
    <w:lvl w:ilvl="0" w:tplc="9F96D8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6F30C6"/>
    <w:multiLevelType w:val="hybridMultilevel"/>
    <w:tmpl w:val="B7DE3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A93"/>
    <w:rsid w:val="00076F71"/>
    <w:rsid w:val="0008577B"/>
    <w:rsid w:val="00086AD7"/>
    <w:rsid w:val="00096260"/>
    <w:rsid w:val="000A062E"/>
    <w:rsid w:val="000B0ABD"/>
    <w:rsid w:val="000D736C"/>
    <w:rsid w:val="000E006D"/>
    <w:rsid w:val="000F1A89"/>
    <w:rsid w:val="00112827"/>
    <w:rsid w:val="00113CEA"/>
    <w:rsid w:val="00123D4F"/>
    <w:rsid w:val="0014184A"/>
    <w:rsid w:val="00162325"/>
    <w:rsid w:val="00163EF5"/>
    <w:rsid w:val="001718B9"/>
    <w:rsid w:val="00177433"/>
    <w:rsid w:val="00184C52"/>
    <w:rsid w:val="00192BDA"/>
    <w:rsid w:val="001A3114"/>
    <w:rsid w:val="001E71CB"/>
    <w:rsid w:val="002248E9"/>
    <w:rsid w:val="00251A1A"/>
    <w:rsid w:val="002759AE"/>
    <w:rsid w:val="00287761"/>
    <w:rsid w:val="0029239C"/>
    <w:rsid w:val="002A48E9"/>
    <w:rsid w:val="002C35C6"/>
    <w:rsid w:val="002C55D0"/>
    <w:rsid w:val="002D4740"/>
    <w:rsid w:val="002F5A24"/>
    <w:rsid w:val="002F5A6C"/>
    <w:rsid w:val="0030100F"/>
    <w:rsid w:val="003058E5"/>
    <w:rsid w:val="003564D2"/>
    <w:rsid w:val="00371BBA"/>
    <w:rsid w:val="00377120"/>
    <w:rsid w:val="00384EFF"/>
    <w:rsid w:val="003C2326"/>
    <w:rsid w:val="003C55A7"/>
    <w:rsid w:val="003E454C"/>
    <w:rsid w:val="004017DC"/>
    <w:rsid w:val="0041590B"/>
    <w:rsid w:val="00423ED1"/>
    <w:rsid w:val="00441606"/>
    <w:rsid w:val="004A3D51"/>
    <w:rsid w:val="004C6CBE"/>
    <w:rsid w:val="004F5767"/>
    <w:rsid w:val="005020E1"/>
    <w:rsid w:val="005160DB"/>
    <w:rsid w:val="00517792"/>
    <w:rsid w:val="005202D8"/>
    <w:rsid w:val="00550544"/>
    <w:rsid w:val="00595425"/>
    <w:rsid w:val="005C2178"/>
    <w:rsid w:val="005C5963"/>
    <w:rsid w:val="006276EF"/>
    <w:rsid w:val="00631B10"/>
    <w:rsid w:val="006343D4"/>
    <w:rsid w:val="00635DAB"/>
    <w:rsid w:val="00641CDE"/>
    <w:rsid w:val="00663D6C"/>
    <w:rsid w:val="0069491D"/>
    <w:rsid w:val="006E6E21"/>
    <w:rsid w:val="006F4F56"/>
    <w:rsid w:val="00725677"/>
    <w:rsid w:val="00737F7A"/>
    <w:rsid w:val="007425CE"/>
    <w:rsid w:val="0076091C"/>
    <w:rsid w:val="00764119"/>
    <w:rsid w:val="00765CA1"/>
    <w:rsid w:val="00776E05"/>
    <w:rsid w:val="0078705C"/>
    <w:rsid w:val="00790A44"/>
    <w:rsid w:val="007F33B1"/>
    <w:rsid w:val="00803B2D"/>
    <w:rsid w:val="00816A03"/>
    <w:rsid w:val="0083616B"/>
    <w:rsid w:val="008546EF"/>
    <w:rsid w:val="008618E9"/>
    <w:rsid w:val="008621A1"/>
    <w:rsid w:val="00876A73"/>
    <w:rsid w:val="00877072"/>
    <w:rsid w:val="008850BA"/>
    <w:rsid w:val="008A179D"/>
    <w:rsid w:val="008A2B8C"/>
    <w:rsid w:val="008B0A16"/>
    <w:rsid w:val="008E389F"/>
    <w:rsid w:val="00900166"/>
    <w:rsid w:val="00934DA0"/>
    <w:rsid w:val="00951965"/>
    <w:rsid w:val="00954C54"/>
    <w:rsid w:val="00975439"/>
    <w:rsid w:val="00982130"/>
    <w:rsid w:val="00992125"/>
    <w:rsid w:val="00995F7E"/>
    <w:rsid w:val="009B1A9E"/>
    <w:rsid w:val="009B4A05"/>
    <w:rsid w:val="009F2B73"/>
    <w:rsid w:val="00A12DBD"/>
    <w:rsid w:val="00A23D53"/>
    <w:rsid w:val="00A65174"/>
    <w:rsid w:val="00A73B77"/>
    <w:rsid w:val="00A95622"/>
    <w:rsid w:val="00A967B7"/>
    <w:rsid w:val="00A96DA3"/>
    <w:rsid w:val="00AA1392"/>
    <w:rsid w:val="00AB531B"/>
    <w:rsid w:val="00AC718D"/>
    <w:rsid w:val="00AE0179"/>
    <w:rsid w:val="00AE76FA"/>
    <w:rsid w:val="00B11F26"/>
    <w:rsid w:val="00B12136"/>
    <w:rsid w:val="00B36F99"/>
    <w:rsid w:val="00B7117C"/>
    <w:rsid w:val="00B74A0B"/>
    <w:rsid w:val="00B9166C"/>
    <w:rsid w:val="00B93461"/>
    <w:rsid w:val="00BA5779"/>
    <w:rsid w:val="00BA7407"/>
    <w:rsid w:val="00BD3C1B"/>
    <w:rsid w:val="00BE5063"/>
    <w:rsid w:val="00BF3C0F"/>
    <w:rsid w:val="00BF6E37"/>
    <w:rsid w:val="00C045E4"/>
    <w:rsid w:val="00C07608"/>
    <w:rsid w:val="00C13E62"/>
    <w:rsid w:val="00C30034"/>
    <w:rsid w:val="00C33B3F"/>
    <w:rsid w:val="00C3575A"/>
    <w:rsid w:val="00C42D74"/>
    <w:rsid w:val="00C446A1"/>
    <w:rsid w:val="00C55B90"/>
    <w:rsid w:val="00C625EB"/>
    <w:rsid w:val="00C643A3"/>
    <w:rsid w:val="00C96EA6"/>
    <w:rsid w:val="00CA4E07"/>
    <w:rsid w:val="00CC3C92"/>
    <w:rsid w:val="00CF11E3"/>
    <w:rsid w:val="00CF1BC7"/>
    <w:rsid w:val="00D03E87"/>
    <w:rsid w:val="00D3786D"/>
    <w:rsid w:val="00D73BFA"/>
    <w:rsid w:val="00D76476"/>
    <w:rsid w:val="00D96CCF"/>
    <w:rsid w:val="00DF147B"/>
    <w:rsid w:val="00E16639"/>
    <w:rsid w:val="00E61A20"/>
    <w:rsid w:val="00E62716"/>
    <w:rsid w:val="00E648EB"/>
    <w:rsid w:val="00E95572"/>
    <w:rsid w:val="00EA3D26"/>
    <w:rsid w:val="00EC0201"/>
    <w:rsid w:val="00EE38FC"/>
    <w:rsid w:val="00F1512A"/>
    <w:rsid w:val="00F173C6"/>
    <w:rsid w:val="00F2364E"/>
    <w:rsid w:val="00F42810"/>
    <w:rsid w:val="00F446DE"/>
    <w:rsid w:val="00F5764B"/>
    <w:rsid w:val="00F614FF"/>
    <w:rsid w:val="00F65CA4"/>
    <w:rsid w:val="00F718FA"/>
    <w:rsid w:val="00F751D6"/>
    <w:rsid w:val="00F779BF"/>
    <w:rsid w:val="00FC0E9B"/>
    <w:rsid w:val="00FD5A93"/>
    <w:rsid w:val="00FE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9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9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D5A93"/>
  </w:style>
  <w:style w:type="paragraph" w:styleId="ListParagraph">
    <w:name w:val="List Paragraph"/>
    <w:basedOn w:val="Normal"/>
    <w:uiPriority w:val="34"/>
    <w:qFormat/>
    <w:rsid w:val="00FD5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Dong</dc:creator>
  <cp:lastModifiedBy>Xin Dong</cp:lastModifiedBy>
  <cp:revision>59</cp:revision>
  <dcterms:created xsi:type="dcterms:W3CDTF">2014-05-27T13:00:00Z</dcterms:created>
  <dcterms:modified xsi:type="dcterms:W3CDTF">2014-08-13T13:32:00Z</dcterms:modified>
</cp:coreProperties>
</file>