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EE" w:rsidRDefault="00A44CEE" w:rsidP="009E580F"/>
    <w:p w:rsidR="00312098" w:rsidRDefault="00312098" w:rsidP="009E580F">
      <w:r>
        <w:t xml:space="preserve">Dear </w:t>
      </w:r>
      <w:r w:rsidR="00683F34">
        <w:t>Family Member</w:t>
      </w:r>
      <w:r>
        <w:t>,</w:t>
      </w:r>
    </w:p>
    <w:p w:rsidR="00312098" w:rsidRDefault="00312098" w:rsidP="009E580F"/>
    <w:p w:rsidR="00B11D88" w:rsidRDefault="00312098" w:rsidP="009E580F">
      <w:r>
        <w:t xml:space="preserve">In </w:t>
      </w:r>
      <w:r w:rsidR="006A296D">
        <w:t xml:space="preserve">Chinese class we are working on </w:t>
      </w:r>
      <w:r w:rsidR="00B11D88">
        <w:t>Lesson</w:t>
      </w:r>
      <w:r>
        <w:t xml:space="preserve"> </w:t>
      </w:r>
      <w:r w:rsidR="00E275D4">
        <w:t>1</w:t>
      </w:r>
      <w:r w:rsidR="00106466">
        <w:t xml:space="preserve">3 </w:t>
      </w:r>
      <w:r>
        <w:t xml:space="preserve">of </w:t>
      </w:r>
      <w:r w:rsidR="00B11D88">
        <w:rPr>
          <w:i/>
        </w:rPr>
        <w:t>Integrated Chinese</w:t>
      </w:r>
      <w:r w:rsidR="00802EF4">
        <w:rPr>
          <w:i/>
        </w:rPr>
        <w:t xml:space="preserve">, Level </w:t>
      </w:r>
      <w:r w:rsidR="00771597">
        <w:rPr>
          <w:i/>
        </w:rPr>
        <w:t>2</w:t>
      </w:r>
      <w:r w:rsidR="00802EF4">
        <w:rPr>
          <w:i/>
        </w:rPr>
        <w:t xml:space="preserve"> Part </w:t>
      </w:r>
      <w:r w:rsidR="00AC0682">
        <w:rPr>
          <w:i/>
        </w:rPr>
        <w:t>2</w:t>
      </w:r>
      <w:r w:rsidR="006A296D">
        <w:rPr>
          <w:i/>
        </w:rPr>
        <w:t>.</w:t>
      </w:r>
      <w:r>
        <w:t xml:space="preserve"> </w:t>
      </w:r>
      <w:r w:rsidR="006A296D">
        <w:t xml:space="preserve">In this </w:t>
      </w:r>
      <w:r w:rsidR="00B11D88">
        <w:t>lesson</w:t>
      </w:r>
      <w:r w:rsidR="006A296D">
        <w:t>, y</w:t>
      </w:r>
      <w:r w:rsidR="00B349A6">
        <w:t>our child will learn</w:t>
      </w:r>
      <w:r>
        <w:t xml:space="preserve"> about </w:t>
      </w:r>
      <w:r w:rsidR="00AC0682">
        <w:t>taking a tour in China</w:t>
      </w:r>
      <w:r>
        <w:t xml:space="preserve">. </w:t>
      </w:r>
      <w:r w:rsidR="00B11D88">
        <w:t>Your child will learn to use Chinese to:</w:t>
      </w:r>
    </w:p>
    <w:p w:rsidR="00AC0682" w:rsidRPr="00AC0682" w:rsidRDefault="00AC0682" w:rsidP="00AC0682">
      <w:pPr>
        <w:pStyle w:val="ListParagraph"/>
        <w:numPr>
          <w:ilvl w:val="0"/>
          <w:numId w:val="2"/>
        </w:numPr>
      </w:pPr>
      <w:r w:rsidRPr="00AC0682">
        <w:t>Describe what costs may be covered in a package tour;</w:t>
      </w:r>
    </w:p>
    <w:p w:rsidR="00AC0682" w:rsidRPr="00AC0682" w:rsidRDefault="00AC0682" w:rsidP="00AC0682">
      <w:pPr>
        <w:pStyle w:val="ListParagraph"/>
        <w:numPr>
          <w:ilvl w:val="0"/>
          <w:numId w:val="2"/>
        </w:numPr>
      </w:pPr>
      <w:r w:rsidRPr="00AC0682">
        <w:t>Give a brief description of a Chinese sleeper car;</w:t>
      </w:r>
    </w:p>
    <w:p w:rsidR="00AC0682" w:rsidRPr="00AC0682" w:rsidRDefault="00AC0682" w:rsidP="00AC0682">
      <w:pPr>
        <w:pStyle w:val="ListParagraph"/>
        <w:numPr>
          <w:ilvl w:val="0"/>
          <w:numId w:val="2"/>
        </w:numPr>
      </w:pPr>
      <w:r w:rsidRPr="00AC0682">
        <w:t>Describe natural objects such as mountains, rivers, trees,</w:t>
      </w:r>
      <w:r>
        <w:t xml:space="preserve"> </w:t>
      </w:r>
      <w:r w:rsidRPr="00AC0682">
        <w:t>and rocks;</w:t>
      </w:r>
    </w:p>
    <w:p w:rsidR="00E20253" w:rsidRPr="00AC0682" w:rsidRDefault="00AC0682" w:rsidP="00AC0682">
      <w:pPr>
        <w:pStyle w:val="ListParagraph"/>
        <w:numPr>
          <w:ilvl w:val="0"/>
          <w:numId w:val="2"/>
        </w:numPr>
      </w:pPr>
      <w:r w:rsidRPr="00AC0682">
        <w:t>Discuss some things that tourists may expect to see or</w:t>
      </w:r>
      <w:r>
        <w:t xml:space="preserve"> </w:t>
      </w:r>
      <w:r w:rsidRPr="00AC0682">
        <w:t>experience at a tourist site.</w:t>
      </w:r>
    </w:p>
    <w:p w:rsidR="00AC0682" w:rsidRDefault="00AC0682" w:rsidP="009E580F">
      <w:pPr>
        <w:rPr>
          <w:b/>
        </w:rPr>
      </w:pPr>
    </w:p>
    <w:p w:rsidR="00312098" w:rsidRPr="006A296D" w:rsidRDefault="006A296D" w:rsidP="009E580F">
      <w:pPr>
        <w:rPr>
          <w:b/>
        </w:rPr>
      </w:pPr>
      <w:r>
        <w:rPr>
          <w:b/>
        </w:rPr>
        <w:t>S</w:t>
      </w:r>
      <w:r w:rsidRPr="006A296D">
        <w:rPr>
          <w:b/>
        </w:rPr>
        <w:t>hare with your child</w:t>
      </w:r>
    </w:p>
    <w:p w:rsidR="00381655" w:rsidRDefault="00EB1F50" w:rsidP="009E580F">
      <w:pPr>
        <w:pStyle w:val="ListParagraph"/>
        <w:numPr>
          <w:ilvl w:val="0"/>
          <w:numId w:val="2"/>
        </w:numPr>
      </w:pPr>
      <w:r>
        <w:t xml:space="preserve">Ask your child </w:t>
      </w:r>
      <w:r w:rsidR="00E20253">
        <w:t>to</w:t>
      </w:r>
      <w:r w:rsidR="00381655">
        <w:t xml:space="preserve"> talk about the pros and cons of a typical package tour in China.</w:t>
      </w:r>
    </w:p>
    <w:p w:rsidR="00EB1F50" w:rsidRDefault="00381655" w:rsidP="009E580F">
      <w:pPr>
        <w:pStyle w:val="ListParagraph"/>
        <w:numPr>
          <w:ilvl w:val="0"/>
          <w:numId w:val="2"/>
        </w:numPr>
      </w:pPr>
      <w:r>
        <w:t>Ask your child to describe what it is like to take a Chinese sleeper train</w:t>
      </w:r>
      <w:r w:rsidR="00EB1F50">
        <w:t>.</w:t>
      </w:r>
    </w:p>
    <w:p w:rsidR="007B1EDC" w:rsidRDefault="007B1EDC" w:rsidP="009E580F">
      <w:pPr>
        <w:pStyle w:val="ListParagraph"/>
        <w:numPr>
          <w:ilvl w:val="0"/>
          <w:numId w:val="2"/>
        </w:numPr>
      </w:pPr>
      <w:r>
        <w:t>Ask your chi</w:t>
      </w:r>
      <w:r w:rsidR="00E20253">
        <w:t xml:space="preserve">ld to </w:t>
      </w:r>
      <w:r w:rsidR="00F630E5">
        <w:t>tell you about</w:t>
      </w:r>
      <w:r w:rsidR="0057322B">
        <w:t xml:space="preserve"> at least three tourist sites in Yunnan</w:t>
      </w:r>
      <w:r w:rsidR="00F22430">
        <w:t>.</w:t>
      </w:r>
    </w:p>
    <w:p w:rsidR="009E580F" w:rsidRDefault="00A44CEE" w:rsidP="00381655">
      <w:pPr>
        <w:pStyle w:val="ListParagraph"/>
        <w:numPr>
          <w:ilvl w:val="0"/>
          <w:numId w:val="2"/>
        </w:numPr>
      </w:pPr>
      <w:r>
        <w:t xml:space="preserve">Ask your child to </w:t>
      </w:r>
      <w:r w:rsidR="009D5BFC">
        <w:t>read this list of tourist activities in Chinese and tell you what they mean in English. Then talk about which activity each of you like the most.</w:t>
      </w:r>
    </w:p>
    <w:p w:rsidR="009D5BFC" w:rsidRDefault="009D5BFC" w:rsidP="009D5BFC">
      <w:pPr>
        <w:rPr>
          <w:rFonts w:hint="eastAsia"/>
          <w:lang w:eastAsia="zh-CN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466"/>
        <w:gridCol w:w="2466"/>
      </w:tblGrid>
      <w:tr w:rsidR="009D5BFC" w:rsidRPr="009D5BFC" w:rsidTr="009D5BFC">
        <w:trPr>
          <w:trHeight w:val="312"/>
          <w:jc w:val="center"/>
        </w:trPr>
        <w:tc>
          <w:tcPr>
            <w:tcW w:w="2466" w:type="dxa"/>
          </w:tcPr>
          <w:p w:rsidR="009D5BFC" w:rsidRPr="009D5BFC" w:rsidRDefault="009D5BFC" w:rsidP="00F8176D">
            <w:pPr>
              <w:rPr>
                <w:b/>
                <w:lang w:eastAsia="zh-CN"/>
              </w:rPr>
            </w:pPr>
            <w:r w:rsidRPr="009D5BFC">
              <w:rPr>
                <w:b/>
                <w:lang w:eastAsia="zh-CN"/>
              </w:rPr>
              <w:t>Simplified</w:t>
            </w:r>
          </w:p>
        </w:tc>
        <w:tc>
          <w:tcPr>
            <w:tcW w:w="2466" w:type="dxa"/>
          </w:tcPr>
          <w:p w:rsidR="009D5BFC" w:rsidRPr="009D5BFC" w:rsidRDefault="009D5BFC" w:rsidP="00F8176D">
            <w:pPr>
              <w:rPr>
                <w:b/>
                <w:lang w:eastAsia="zh-CN"/>
              </w:rPr>
            </w:pPr>
            <w:r w:rsidRPr="009D5BFC">
              <w:rPr>
                <w:b/>
                <w:lang w:eastAsia="zh-CN"/>
              </w:rPr>
              <w:t>Traditional</w:t>
            </w:r>
          </w:p>
        </w:tc>
      </w:tr>
      <w:tr w:rsidR="009D5BFC" w:rsidRPr="009D5BFC" w:rsidTr="009D5BFC">
        <w:trPr>
          <w:trHeight w:val="329"/>
          <w:jc w:val="center"/>
        </w:trPr>
        <w:tc>
          <w:tcPr>
            <w:tcW w:w="2466" w:type="dxa"/>
          </w:tcPr>
          <w:p w:rsidR="009D5BFC" w:rsidRPr="009D5BFC" w:rsidRDefault="009D5BFC" w:rsidP="00F8176D">
            <w:pPr>
              <w:rPr>
                <w:rFonts w:hint="eastAsia"/>
                <w:lang w:eastAsia="zh-CN"/>
              </w:rPr>
            </w:pPr>
            <w:r w:rsidRPr="009D5BFC">
              <w:rPr>
                <w:rFonts w:hint="eastAsia"/>
                <w:lang w:eastAsia="zh-CN"/>
              </w:rPr>
              <w:t>参加路行团</w:t>
            </w:r>
          </w:p>
        </w:tc>
        <w:tc>
          <w:tcPr>
            <w:tcW w:w="2466" w:type="dxa"/>
          </w:tcPr>
          <w:p w:rsidR="009D5BFC" w:rsidRPr="009D5BFC" w:rsidRDefault="009D5BFC" w:rsidP="00F8176D">
            <w:pPr>
              <w:rPr>
                <w:rFonts w:hint="eastAsia"/>
                <w:lang w:eastAsia="zh-CN"/>
              </w:rPr>
            </w:pPr>
            <w:r w:rsidRPr="009D5BFC">
              <w:rPr>
                <w:rFonts w:hint="eastAsia"/>
                <w:lang w:eastAsia="zh-CN"/>
              </w:rPr>
              <w:t>參加路行團</w:t>
            </w:r>
          </w:p>
        </w:tc>
      </w:tr>
      <w:tr w:rsidR="009D5BFC" w:rsidRPr="009D5BFC" w:rsidTr="009D5BFC">
        <w:trPr>
          <w:trHeight w:val="345"/>
          <w:jc w:val="center"/>
        </w:trPr>
        <w:tc>
          <w:tcPr>
            <w:tcW w:w="2466" w:type="dxa"/>
          </w:tcPr>
          <w:p w:rsidR="009D5BFC" w:rsidRPr="009D5BFC" w:rsidRDefault="009D5BFC" w:rsidP="00F8176D">
            <w:pPr>
              <w:rPr>
                <w:rFonts w:hint="eastAsia"/>
                <w:lang w:eastAsia="zh-CN"/>
              </w:rPr>
            </w:pPr>
            <w:r w:rsidRPr="009D5BFC">
              <w:rPr>
                <w:rFonts w:hint="eastAsia"/>
                <w:lang w:eastAsia="zh-CN"/>
              </w:rPr>
              <w:t>拍照片</w:t>
            </w:r>
          </w:p>
        </w:tc>
        <w:tc>
          <w:tcPr>
            <w:tcW w:w="2466" w:type="dxa"/>
          </w:tcPr>
          <w:p w:rsidR="009D5BFC" w:rsidRPr="009D5BFC" w:rsidRDefault="009D5BFC" w:rsidP="00F8176D">
            <w:pPr>
              <w:rPr>
                <w:rFonts w:hint="eastAsia"/>
                <w:lang w:eastAsia="zh-CN"/>
              </w:rPr>
            </w:pPr>
            <w:r w:rsidRPr="009D5BFC">
              <w:rPr>
                <w:rFonts w:hint="eastAsia"/>
                <w:lang w:eastAsia="zh-CN"/>
              </w:rPr>
              <w:t>拍照片</w:t>
            </w:r>
          </w:p>
        </w:tc>
      </w:tr>
      <w:tr w:rsidR="009D5BFC" w:rsidRPr="009D5BFC" w:rsidTr="009D5BFC">
        <w:trPr>
          <w:trHeight w:val="329"/>
          <w:jc w:val="center"/>
        </w:trPr>
        <w:tc>
          <w:tcPr>
            <w:tcW w:w="2466" w:type="dxa"/>
          </w:tcPr>
          <w:p w:rsidR="009D5BFC" w:rsidRPr="009D5BFC" w:rsidRDefault="009D5BFC" w:rsidP="00F8176D">
            <w:pPr>
              <w:rPr>
                <w:rFonts w:hint="eastAsia"/>
                <w:lang w:eastAsia="zh-CN"/>
              </w:rPr>
            </w:pPr>
            <w:r w:rsidRPr="009D5BFC">
              <w:rPr>
                <w:rFonts w:hint="eastAsia"/>
                <w:lang w:eastAsia="zh-CN"/>
              </w:rPr>
              <w:t>尝小吃</w:t>
            </w:r>
          </w:p>
        </w:tc>
        <w:tc>
          <w:tcPr>
            <w:tcW w:w="2466" w:type="dxa"/>
          </w:tcPr>
          <w:p w:rsidR="009D5BFC" w:rsidRPr="009D5BFC" w:rsidRDefault="009D5BFC" w:rsidP="00F8176D">
            <w:pPr>
              <w:rPr>
                <w:rFonts w:hint="eastAsia"/>
                <w:lang w:eastAsia="zh-CN"/>
              </w:rPr>
            </w:pPr>
            <w:r w:rsidRPr="009D5BFC">
              <w:rPr>
                <w:rFonts w:hint="eastAsia"/>
                <w:lang w:eastAsia="zh-CN"/>
              </w:rPr>
              <w:t>嘗小吃</w:t>
            </w:r>
          </w:p>
        </w:tc>
      </w:tr>
      <w:tr w:rsidR="009D5BFC" w:rsidRPr="009D5BFC" w:rsidTr="009D5BFC">
        <w:trPr>
          <w:trHeight w:val="345"/>
          <w:jc w:val="center"/>
        </w:trPr>
        <w:tc>
          <w:tcPr>
            <w:tcW w:w="2466" w:type="dxa"/>
          </w:tcPr>
          <w:p w:rsidR="009D5BFC" w:rsidRPr="009D5BFC" w:rsidRDefault="009D5BFC" w:rsidP="00F8176D">
            <w:pPr>
              <w:rPr>
                <w:rFonts w:hint="eastAsia"/>
                <w:lang w:eastAsia="zh-CN"/>
              </w:rPr>
            </w:pPr>
            <w:r w:rsidRPr="009D5BFC">
              <w:rPr>
                <w:rFonts w:hint="eastAsia"/>
                <w:lang w:eastAsia="zh-CN"/>
              </w:rPr>
              <w:t>买纪念品</w:t>
            </w:r>
          </w:p>
        </w:tc>
        <w:tc>
          <w:tcPr>
            <w:tcW w:w="2466" w:type="dxa"/>
          </w:tcPr>
          <w:p w:rsidR="009D5BFC" w:rsidRPr="009D5BFC" w:rsidRDefault="009D5BFC" w:rsidP="00F8176D">
            <w:pPr>
              <w:rPr>
                <w:rFonts w:hint="eastAsia"/>
                <w:lang w:eastAsia="zh-CN"/>
              </w:rPr>
            </w:pPr>
            <w:r w:rsidRPr="009D5BFC">
              <w:rPr>
                <w:rFonts w:hint="eastAsia"/>
                <w:lang w:eastAsia="zh-CN"/>
              </w:rPr>
              <w:t>買紀念品</w:t>
            </w:r>
          </w:p>
        </w:tc>
      </w:tr>
      <w:tr w:rsidR="009D5BFC" w:rsidRPr="00312098" w:rsidTr="009D5BFC">
        <w:trPr>
          <w:trHeight w:val="345"/>
          <w:jc w:val="center"/>
        </w:trPr>
        <w:tc>
          <w:tcPr>
            <w:tcW w:w="2466" w:type="dxa"/>
          </w:tcPr>
          <w:p w:rsidR="009D5BFC" w:rsidRPr="009D5BFC" w:rsidRDefault="009D5BFC" w:rsidP="00F8176D">
            <w:pPr>
              <w:rPr>
                <w:rFonts w:hint="eastAsia"/>
                <w:lang w:eastAsia="zh-CN"/>
              </w:rPr>
            </w:pPr>
            <w:r w:rsidRPr="009D5BFC">
              <w:rPr>
                <w:rFonts w:hint="eastAsia"/>
                <w:lang w:eastAsia="zh-CN"/>
              </w:rPr>
              <w:t>上网写博客</w:t>
            </w:r>
          </w:p>
        </w:tc>
        <w:tc>
          <w:tcPr>
            <w:tcW w:w="2466" w:type="dxa"/>
          </w:tcPr>
          <w:p w:rsidR="009D5BFC" w:rsidRPr="00312098" w:rsidRDefault="009D5BFC" w:rsidP="00F8176D">
            <w:pPr>
              <w:rPr>
                <w:rFonts w:hint="eastAsia"/>
                <w:lang w:eastAsia="zh-CN"/>
              </w:rPr>
            </w:pPr>
            <w:r w:rsidRPr="009D5BFC">
              <w:rPr>
                <w:rFonts w:hint="eastAsia"/>
                <w:lang w:eastAsia="zh-CN"/>
              </w:rPr>
              <w:t>上網寫博客</w:t>
            </w:r>
          </w:p>
        </w:tc>
      </w:tr>
    </w:tbl>
    <w:p w:rsidR="009D5BFC" w:rsidRPr="00312098" w:rsidRDefault="009D5BFC" w:rsidP="009D5BFC">
      <w:pPr>
        <w:rPr>
          <w:rFonts w:hint="eastAsia"/>
          <w:lang w:eastAsia="zh-CN"/>
        </w:rPr>
      </w:pPr>
    </w:p>
    <w:sectPr w:rsidR="009D5BFC" w:rsidRPr="00312098" w:rsidSect="00A15B0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7EB" w:rsidRDefault="00F137EB" w:rsidP="008A768A">
      <w:r>
        <w:separator/>
      </w:r>
    </w:p>
  </w:endnote>
  <w:endnote w:type="continuationSeparator" w:id="0">
    <w:p w:rsidR="00F137EB" w:rsidRDefault="00F137EB" w:rsidP="008A7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宋体">
    <w:altName w:val="Arial Unicode MS"/>
    <w:charset w:val="50"/>
    <w:family w:val="auto"/>
    <w:pitch w:val="variable"/>
    <w:sig w:usb0="00000000" w:usb1="280F3C52" w:usb2="00000016" w:usb3="00000000" w:csb0="0004001F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34" w:rsidRPr="002E102F" w:rsidRDefault="00683F34" w:rsidP="008A768A">
    <w:pPr>
      <w:jc w:val="center"/>
      <w:rPr>
        <w:sz w:val="20"/>
        <w:szCs w:val="20"/>
      </w:rPr>
    </w:pPr>
    <w:r w:rsidRPr="002E102F">
      <w:rPr>
        <w:sz w:val="20"/>
        <w:szCs w:val="20"/>
      </w:rPr>
      <w:t>Visit the Companion Website</w:t>
    </w:r>
  </w:p>
  <w:p w:rsidR="00683F34" w:rsidRDefault="004F58C4" w:rsidP="008A768A">
    <w:pPr>
      <w:jc w:val="center"/>
    </w:pPr>
    <w:proofErr w:type="gramStart"/>
    <w:r>
      <w:t>cheng-tsui.com/</w:t>
    </w:r>
    <w:proofErr w:type="spellStart"/>
    <w:r>
      <w:t>integratedchinese</w:t>
    </w:r>
    <w:proofErr w:type="spellEnd"/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7EB" w:rsidRDefault="00F137EB" w:rsidP="008A768A">
      <w:r>
        <w:separator/>
      </w:r>
    </w:p>
  </w:footnote>
  <w:footnote w:type="continuationSeparator" w:id="0">
    <w:p w:rsidR="00F137EB" w:rsidRDefault="00F137EB" w:rsidP="008A7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EE" w:rsidRDefault="00A44CEE" w:rsidP="00A44CEE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bCs/>
        <w:color w:val="262626"/>
        <w:sz w:val="40"/>
        <w:szCs w:val="40"/>
      </w:rPr>
    </w:pPr>
    <w:r>
      <w:rPr>
        <w:rFonts w:ascii="Arial" w:hAnsi="Arial" w:cs="Arial"/>
        <w:b/>
        <w:bCs/>
        <w:color w:val="262626"/>
        <w:sz w:val="40"/>
        <w:szCs w:val="40"/>
      </w:rPr>
      <w:t>Integrated Chinese</w:t>
    </w:r>
  </w:p>
  <w:p w:rsidR="00CC058A" w:rsidRPr="00A44CEE" w:rsidRDefault="00A44CEE" w:rsidP="00A44CEE">
    <w:pPr>
      <w:jc w:val="center"/>
      <w:rPr>
        <w:rFonts w:ascii="华文宋体" w:eastAsia="华文宋体" w:hAnsi="华文宋体"/>
      </w:rPr>
    </w:pPr>
    <w:proofErr w:type="spellStart"/>
    <w:r w:rsidRPr="00A44CEE">
      <w:rPr>
        <w:rFonts w:ascii="华文宋体" w:eastAsia="华文宋体" w:hAnsi="华文宋体" w:cs="Arial"/>
        <w:b/>
        <w:bCs/>
        <w:color w:val="262626"/>
        <w:sz w:val="34"/>
        <w:szCs w:val="34"/>
      </w:rPr>
      <w:t>中文听</w:t>
    </w:r>
    <w:r w:rsidRPr="00A44CEE">
      <w:rPr>
        <w:rFonts w:ascii="华文宋体" w:eastAsia="华文宋体" w:hAnsi="华文宋体" w:cs="Baoli SC Regular"/>
        <w:b/>
        <w:bCs/>
        <w:color w:val="262626"/>
        <w:sz w:val="34"/>
        <w:szCs w:val="34"/>
      </w:rPr>
      <w:t>说读</w:t>
    </w:r>
    <w:r w:rsidRPr="00A44CEE">
      <w:rPr>
        <w:rFonts w:ascii="华文宋体" w:eastAsia="华文宋体" w:hAnsi="华文宋体" w:cs="Arial"/>
        <w:b/>
        <w:bCs/>
        <w:color w:val="262626"/>
        <w:sz w:val="34"/>
        <w:szCs w:val="34"/>
      </w:rPr>
      <w:t>写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4762"/>
    <w:multiLevelType w:val="hybridMultilevel"/>
    <w:tmpl w:val="7EE2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D7E57"/>
    <w:multiLevelType w:val="hybridMultilevel"/>
    <w:tmpl w:val="A3FA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F55E4"/>
    <w:multiLevelType w:val="hybridMultilevel"/>
    <w:tmpl w:val="A048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2098"/>
    <w:rsid w:val="00061F9D"/>
    <w:rsid w:val="00106466"/>
    <w:rsid w:val="001417D2"/>
    <w:rsid w:val="0016526A"/>
    <w:rsid w:val="001B09AB"/>
    <w:rsid w:val="001B0C95"/>
    <w:rsid w:val="001D095E"/>
    <w:rsid w:val="002012DD"/>
    <w:rsid w:val="002738B4"/>
    <w:rsid w:val="002766EC"/>
    <w:rsid w:val="002B041E"/>
    <w:rsid w:val="002E102F"/>
    <w:rsid w:val="002F7C33"/>
    <w:rsid w:val="00303A98"/>
    <w:rsid w:val="00312098"/>
    <w:rsid w:val="00325C34"/>
    <w:rsid w:val="00381655"/>
    <w:rsid w:val="003D3E15"/>
    <w:rsid w:val="00403A9E"/>
    <w:rsid w:val="004051E9"/>
    <w:rsid w:val="0042471A"/>
    <w:rsid w:val="00444FB7"/>
    <w:rsid w:val="0047550E"/>
    <w:rsid w:val="004E1844"/>
    <w:rsid w:val="004F58C4"/>
    <w:rsid w:val="00506327"/>
    <w:rsid w:val="00521AC6"/>
    <w:rsid w:val="005327D4"/>
    <w:rsid w:val="0057322B"/>
    <w:rsid w:val="0059634A"/>
    <w:rsid w:val="005D5BC3"/>
    <w:rsid w:val="00607896"/>
    <w:rsid w:val="0067032F"/>
    <w:rsid w:val="00683F34"/>
    <w:rsid w:val="006A296D"/>
    <w:rsid w:val="006B1252"/>
    <w:rsid w:val="006D5940"/>
    <w:rsid w:val="00752E8F"/>
    <w:rsid w:val="00771597"/>
    <w:rsid w:val="007752E6"/>
    <w:rsid w:val="007875C9"/>
    <w:rsid w:val="007B1EDC"/>
    <w:rsid w:val="007D3017"/>
    <w:rsid w:val="00802EF4"/>
    <w:rsid w:val="00844342"/>
    <w:rsid w:val="00847FA1"/>
    <w:rsid w:val="00862662"/>
    <w:rsid w:val="008A768A"/>
    <w:rsid w:val="008F7DA4"/>
    <w:rsid w:val="00921406"/>
    <w:rsid w:val="009561FB"/>
    <w:rsid w:val="00956C9D"/>
    <w:rsid w:val="00973D0E"/>
    <w:rsid w:val="009D5BFC"/>
    <w:rsid w:val="009E580F"/>
    <w:rsid w:val="00A15B0B"/>
    <w:rsid w:val="00A27E30"/>
    <w:rsid w:val="00A44CEE"/>
    <w:rsid w:val="00A564CD"/>
    <w:rsid w:val="00AA4BE2"/>
    <w:rsid w:val="00AC0682"/>
    <w:rsid w:val="00B11D88"/>
    <w:rsid w:val="00B20004"/>
    <w:rsid w:val="00B26E33"/>
    <w:rsid w:val="00B349A6"/>
    <w:rsid w:val="00B45760"/>
    <w:rsid w:val="00B50E97"/>
    <w:rsid w:val="00CC058A"/>
    <w:rsid w:val="00CC7438"/>
    <w:rsid w:val="00D441FC"/>
    <w:rsid w:val="00D46A5B"/>
    <w:rsid w:val="00DD12FD"/>
    <w:rsid w:val="00E20253"/>
    <w:rsid w:val="00E275D4"/>
    <w:rsid w:val="00E3488B"/>
    <w:rsid w:val="00E35C1A"/>
    <w:rsid w:val="00EB1F50"/>
    <w:rsid w:val="00F137EB"/>
    <w:rsid w:val="00F22430"/>
    <w:rsid w:val="00F546AB"/>
    <w:rsid w:val="00F630E5"/>
    <w:rsid w:val="00F92F79"/>
    <w:rsid w:val="00FB4365"/>
    <w:rsid w:val="00FC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8A"/>
  </w:style>
  <w:style w:type="paragraph" w:styleId="Footer">
    <w:name w:val="footer"/>
    <w:basedOn w:val="Normal"/>
    <w:link w:val="Foot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8A"/>
  </w:style>
  <w:style w:type="table" w:styleId="TableGrid">
    <w:name w:val="Table Grid"/>
    <w:basedOn w:val="TableNormal"/>
    <w:uiPriority w:val="59"/>
    <w:rsid w:val="00683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6C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C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C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C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C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8A"/>
  </w:style>
  <w:style w:type="paragraph" w:styleId="Footer">
    <w:name w:val="footer"/>
    <w:basedOn w:val="Normal"/>
    <w:link w:val="Foot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8A"/>
  </w:style>
  <w:style w:type="table" w:styleId="TableGrid">
    <w:name w:val="Table Grid"/>
    <w:basedOn w:val="TableNormal"/>
    <w:uiPriority w:val="59"/>
    <w:rsid w:val="00683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6C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C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C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C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C9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 McKeon</dc:creator>
  <cp:keywords/>
  <dc:description/>
  <cp:lastModifiedBy>chris</cp:lastModifiedBy>
  <cp:revision>39</cp:revision>
  <cp:lastPrinted>2014-11-14T21:40:00Z</cp:lastPrinted>
  <dcterms:created xsi:type="dcterms:W3CDTF">2014-11-14T21:52:00Z</dcterms:created>
  <dcterms:modified xsi:type="dcterms:W3CDTF">2014-11-19T18:30:00Z</dcterms:modified>
</cp:coreProperties>
</file>